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7C9F5" w14:textId="77777777" w:rsidR="00AF7FBB" w:rsidRPr="005D5C0B" w:rsidRDefault="000E14ED" w:rsidP="003D1B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RELACION</w:t>
      </w:r>
    </w:p>
    <w:p w14:paraId="070B97B9" w14:textId="77777777" w:rsidR="000E14ED" w:rsidRPr="005D5C0B" w:rsidRDefault="000E14ED" w:rsidP="000B2B5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PËR</w:t>
      </w:r>
    </w:p>
    <w:p w14:paraId="62C8395F" w14:textId="337069CD" w:rsidR="0033044C" w:rsidRPr="005D5C0B" w:rsidRDefault="00A400C1" w:rsidP="00F037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C0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PROJEKTLIGJIN </w:t>
      </w:r>
      <w:r w:rsidR="00535AAE" w:rsidRPr="005D5C0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“</w:t>
      </w:r>
      <w:r w:rsidR="005536D7" w:rsidRPr="005D5C0B">
        <w:rPr>
          <w:rFonts w:ascii="Times New Roman" w:hAnsi="Times New Roman" w:cs="Times New Roman"/>
          <w:b/>
          <w:sz w:val="28"/>
          <w:szCs w:val="28"/>
          <w:u w:val="single"/>
        </w:rPr>
        <w:t>PËR</w:t>
      </w:r>
      <w:r w:rsidR="003D1B94" w:rsidRPr="005D5C0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4ED" w:rsidRPr="005D5C0B">
        <w:rPr>
          <w:rFonts w:ascii="Times New Roman" w:hAnsi="Times New Roman" w:cs="Times New Roman"/>
          <w:b/>
          <w:sz w:val="28"/>
          <w:szCs w:val="28"/>
          <w:u w:val="single"/>
        </w:rPr>
        <w:t>IDENTIFIKIMIN ELEK</w:t>
      </w:r>
      <w:r w:rsidR="0033044C" w:rsidRPr="005D5C0B">
        <w:rPr>
          <w:rFonts w:ascii="Times New Roman" w:hAnsi="Times New Roman" w:cs="Times New Roman"/>
          <w:b/>
          <w:sz w:val="28"/>
          <w:szCs w:val="28"/>
          <w:u w:val="single"/>
        </w:rPr>
        <w:t>TRONIK DHE SHËRBIMET E BESUARA</w:t>
      </w:r>
      <w:r w:rsidR="000E14ED" w:rsidRPr="005D5C0B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14:paraId="364DCEF3" w14:textId="77777777" w:rsidR="00F037CA" w:rsidRPr="005D5C0B" w:rsidRDefault="00F037CA" w:rsidP="00F037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90728" w14:textId="54629EC7" w:rsidR="00A400C1" w:rsidRPr="005D5C0B" w:rsidRDefault="0033044C" w:rsidP="000B2B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QËLLIMI I PROJEKTAKTIT DHE O</w:t>
      </w:r>
      <w:r w:rsidR="005D5C0B">
        <w:rPr>
          <w:rFonts w:ascii="Times New Roman" w:hAnsi="Times New Roman" w:cs="Times New Roman"/>
          <w:b/>
          <w:sz w:val="28"/>
          <w:szCs w:val="28"/>
        </w:rPr>
        <w:t>BJEKTIVAT QË SYNOHEN TË ARRIHEN</w:t>
      </w:r>
    </w:p>
    <w:p w14:paraId="0B985BAE" w14:textId="04A26F01" w:rsidR="0007051E" w:rsidRPr="005D5C0B" w:rsidRDefault="003D1B94" w:rsidP="005D5C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Qëllimi i projektligjit “Për identifikimin elektronik dhe shërbimet e besuara” është </w:t>
      </w:r>
      <w:r w:rsidR="0007051E" w:rsidRPr="005D5C0B">
        <w:rPr>
          <w:rFonts w:ascii="Times New Roman" w:hAnsi="Times New Roman" w:cs="Times New Roman"/>
          <w:sz w:val="28"/>
          <w:szCs w:val="28"/>
        </w:rPr>
        <w:t xml:space="preserve">përcaktimi i kuadrit të nevojshëm ligjor për identifikimin elektronik të sigurt, nënshkrimin elektronik, vulat elektronike, dorëzimin e shërbimit elektronik të  regjistruar dhe </w:t>
      </w:r>
      <w:proofErr w:type="spellStart"/>
      <w:r w:rsidR="0007051E" w:rsidRPr="005D5C0B">
        <w:rPr>
          <w:rFonts w:ascii="Times New Roman" w:hAnsi="Times New Roman" w:cs="Times New Roman"/>
          <w:sz w:val="28"/>
          <w:szCs w:val="28"/>
        </w:rPr>
        <w:t>autentifikimin</w:t>
      </w:r>
      <w:proofErr w:type="spellEnd"/>
      <w:r w:rsidR="0007051E" w:rsidRPr="005D5C0B">
        <w:rPr>
          <w:rFonts w:ascii="Times New Roman" w:hAnsi="Times New Roman" w:cs="Times New Roman"/>
          <w:sz w:val="28"/>
          <w:szCs w:val="28"/>
        </w:rPr>
        <w:t xml:space="preserve"> e faqeve të internetit, si dhe garantimin e nivelit të lartë të sigurisë për transaksionet elektronike në Republikën Shqipërisë.</w:t>
      </w:r>
    </w:p>
    <w:p w14:paraId="1E0D8E18" w14:textId="41F7AAF9" w:rsidR="00BB2A99" w:rsidRDefault="0007051E" w:rsidP="005D5C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Projektligji synon përmirësimin e ofrimit të shërbimeve të besuara</w:t>
      </w:r>
      <w:r w:rsidR="005D5C0B">
        <w:rPr>
          <w:rFonts w:ascii="Times New Roman" w:hAnsi="Times New Roman" w:cs="Times New Roman"/>
          <w:sz w:val="28"/>
          <w:szCs w:val="28"/>
        </w:rPr>
        <w:t>,</w:t>
      </w:r>
      <w:r w:rsidRPr="005D5C0B">
        <w:rPr>
          <w:rFonts w:ascii="Times New Roman" w:hAnsi="Times New Roman" w:cs="Times New Roman"/>
          <w:sz w:val="28"/>
          <w:szCs w:val="28"/>
        </w:rPr>
        <w:t xml:space="preserve"> duke bërë të mundur një qasje më të lehtë dhe më të shpejtë në shërbimet e ofruara nga ofruesit e kualifikuar të shërbimit të besuar, me qëllim garantimin e besueshmërisë dhe sigurisë në përdorimin e shërbimeve të identifikimit elektronik dhe shërbimeve të besuara nga qytetarët, bizneset dhe administrata publike, për të hyrë në shërbimet </w:t>
      </w:r>
      <w:proofErr w:type="spellStart"/>
      <w:r w:rsidRPr="005D5C0B">
        <w:rPr>
          <w:rFonts w:ascii="Times New Roman" w:hAnsi="Times New Roman" w:cs="Times New Roman"/>
          <w:i/>
          <w:sz w:val="28"/>
          <w:szCs w:val="28"/>
        </w:rPr>
        <w:t>on</w:t>
      </w:r>
      <w:r w:rsidR="005D5C0B" w:rsidRPr="005D5C0B">
        <w:rPr>
          <w:rFonts w:ascii="Times New Roman" w:hAnsi="Times New Roman" w:cs="Times New Roman"/>
          <w:i/>
          <w:sz w:val="28"/>
          <w:szCs w:val="28"/>
        </w:rPr>
        <w:t>-</w:t>
      </w:r>
      <w:r w:rsidRPr="005D5C0B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5D5C0B">
        <w:rPr>
          <w:rFonts w:ascii="Times New Roman" w:hAnsi="Times New Roman" w:cs="Times New Roman"/>
          <w:sz w:val="28"/>
          <w:szCs w:val="28"/>
        </w:rPr>
        <w:t xml:space="preserve"> ose për të menaxhuar transaksionet elektronike në vend.</w:t>
      </w:r>
    </w:p>
    <w:p w14:paraId="5566D7EA" w14:textId="77777777" w:rsidR="005D5C0B" w:rsidRPr="005D5C0B" w:rsidRDefault="005D5C0B" w:rsidP="005D5C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EAE4" w14:textId="77777777" w:rsidR="00F037CA" w:rsidRPr="005D5C0B" w:rsidRDefault="00BD06CA" w:rsidP="005D5C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Objektivat që synohen të arrihen janë rritja e sigurisë për transaksionet elektronike në tregun e brendshëm, duke siguruar një bazë të përbashkët për bashkëveprim të sigurt elektronik midis qytetarëve, bizneseve dhe autoriteteve publike, </w:t>
      </w:r>
      <w:r w:rsidR="00701FBA" w:rsidRPr="005D5C0B">
        <w:rPr>
          <w:rFonts w:ascii="Times New Roman" w:hAnsi="Times New Roman" w:cs="Times New Roman"/>
          <w:sz w:val="28"/>
          <w:szCs w:val="28"/>
        </w:rPr>
        <w:t>duke rritur efektivitetin, integritetin, sigurinë dhe besueshmërinë në ofrimin e shërbimeve të besuara në Republikën e Shqipërisë.</w:t>
      </w:r>
    </w:p>
    <w:p w14:paraId="690FDAD5" w14:textId="77777777" w:rsidR="002C7889" w:rsidRPr="005D5C0B" w:rsidRDefault="002C7889" w:rsidP="00054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B0B73" w14:textId="0708F862" w:rsidR="00BF18BC" w:rsidRPr="005D5C0B" w:rsidRDefault="00BF18BC" w:rsidP="005D5C0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VLERËSIMI I PROJEKTAKTIT NË RAPORT ME PROGRAMIN POLITIK TË KËSHILLIT TË MINISTRAVE, ME PROGRAMIN ANALITIK TË AKTEVE DHE DOKUMENTE TË TJERA POLITIKE.</w:t>
      </w:r>
    </w:p>
    <w:p w14:paraId="1F53B219" w14:textId="14698475" w:rsidR="00624DB1" w:rsidRPr="005D5C0B" w:rsidRDefault="00FD7CDE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lastRenderedPageBreak/>
        <w:t xml:space="preserve">Projektligji </w:t>
      </w:r>
      <w:r w:rsidR="001E76EB" w:rsidRPr="005D5C0B">
        <w:rPr>
          <w:rFonts w:ascii="Times New Roman" w:hAnsi="Times New Roman" w:cs="Times New Roman"/>
          <w:sz w:val="28"/>
          <w:szCs w:val="28"/>
        </w:rPr>
        <w:t>i propozuar për miratim është në përputhje të plotë me rendin juridik</w:t>
      </w:r>
      <w:r w:rsidR="00624DB1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1E76EB" w:rsidRPr="005D5C0B">
        <w:rPr>
          <w:rFonts w:ascii="Times New Roman" w:hAnsi="Times New Roman" w:cs="Times New Roman"/>
          <w:sz w:val="28"/>
          <w:szCs w:val="28"/>
        </w:rPr>
        <w:t xml:space="preserve">të brendshëm dhe me legjislacionin ndërkombëtar. </w:t>
      </w:r>
      <w:r w:rsidR="002D6E68" w:rsidRPr="005D5C0B">
        <w:rPr>
          <w:rFonts w:ascii="Times New Roman" w:hAnsi="Times New Roman" w:cs="Times New Roman"/>
          <w:sz w:val="28"/>
          <w:szCs w:val="28"/>
        </w:rPr>
        <w:t xml:space="preserve">Projektligji është hartuar duke e përafruar plotësisht me </w:t>
      </w:r>
      <w:r w:rsidR="00624DB1" w:rsidRPr="005D5C0B">
        <w:rPr>
          <w:rFonts w:ascii="Times New Roman" w:hAnsi="Times New Roman" w:cs="Times New Roman"/>
          <w:sz w:val="28"/>
          <w:szCs w:val="28"/>
        </w:rPr>
        <w:t>Rregulloren  (BE) nr.910/2014  të  Parlamentit  Evropian dhe  të  Këshillit, datë 23 korrik 2014 “Për identifikimin elektronik dhe shërbimet e besuara për transaksionet  elektronike  në tregun e brendshëm, dhe që shfuqizon direktivën 1999/93/KE”, Numri CELEX 32014R0910, Fletorja Zyrtare e Bashkimit Evropian, Seria L, nr. L25</w:t>
      </w:r>
      <w:r w:rsidR="000E6D3B">
        <w:rPr>
          <w:rFonts w:ascii="Times New Roman" w:hAnsi="Times New Roman" w:cs="Times New Roman"/>
          <w:sz w:val="28"/>
          <w:szCs w:val="28"/>
        </w:rPr>
        <w:t>7, datë 28.8.2014, faqe 73-114.</w:t>
      </w:r>
    </w:p>
    <w:p w14:paraId="5A80EE7A" w14:textId="5F4D9C4A" w:rsidR="002C7889" w:rsidRPr="005D5C0B" w:rsidRDefault="00FD7CDE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Ky projektligj është </w:t>
      </w:r>
      <w:r w:rsidR="000E6D3B">
        <w:rPr>
          <w:rFonts w:ascii="Times New Roman" w:hAnsi="Times New Roman" w:cs="Times New Roman"/>
          <w:sz w:val="28"/>
          <w:szCs w:val="28"/>
        </w:rPr>
        <w:t>planifikuar</w:t>
      </w:r>
      <w:r w:rsidRPr="005D5C0B">
        <w:rPr>
          <w:rFonts w:ascii="Times New Roman" w:hAnsi="Times New Roman" w:cs="Times New Roman"/>
          <w:sz w:val="28"/>
          <w:szCs w:val="28"/>
        </w:rPr>
        <w:t xml:space="preserve"> në Planin Kombëtar pë</w:t>
      </w:r>
      <w:r w:rsidR="000E6D3B">
        <w:rPr>
          <w:rFonts w:ascii="Times New Roman" w:hAnsi="Times New Roman" w:cs="Times New Roman"/>
          <w:sz w:val="28"/>
          <w:szCs w:val="28"/>
        </w:rPr>
        <w:t xml:space="preserve">r Integrimin Evropian 2022-2024 </w:t>
      </w:r>
      <w:r w:rsidR="005013D2" w:rsidRPr="005D5C0B">
        <w:rPr>
          <w:rFonts w:ascii="Times New Roman" w:hAnsi="Times New Roman" w:cs="Times New Roman"/>
          <w:sz w:val="28"/>
          <w:szCs w:val="28"/>
        </w:rPr>
        <w:t xml:space="preserve">( PKIE) </w:t>
      </w:r>
      <w:r w:rsidR="00D169DB" w:rsidRPr="005D5C0B">
        <w:rPr>
          <w:rFonts w:ascii="Times New Roman" w:hAnsi="Times New Roman" w:cs="Times New Roman"/>
          <w:sz w:val="28"/>
          <w:szCs w:val="28"/>
        </w:rPr>
        <w:t xml:space="preserve">, i përcaktuar </w:t>
      </w:r>
      <w:r w:rsidR="008E4E23" w:rsidRPr="005D5C0B">
        <w:rPr>
          <w:rFonts w:ascii="Times New Roman" w:hAnsi="Times New Roman" w:cs="Times New Roman"/>
          <w:sz w:val="28"/>
          <w:szCs w:val="28"/>
        </w:rPr>
        <w:t>për miratim në tremujorin e katërt të 202</w:t>
      </w:r>
      <w:r w:rsidR="00F037CA" w:rsidRPr="005D5C0B">
        <w:rPr>
          <w:rFonts w:ascii="Times New Roman" w:hAnsi="Times New Roman" w:cs="Times New Roman"/>
          <w:sz w:val="28"/>
          <w:szCs w:val="28"/>
        </w:rPr>
        <w:t>2</w:t>
      </w:r>
      <w:r w:rsidR="000E6D3B">
        <w:rPr>
          <w:rFonts w:ascii="Times New Roman" w:hAnsi="Times New Roman" w:cs="Times New Roman"/>
          <w:sz w:val="28"/>
          <w:szCs w:val="28"/>
        </w:rPr>
        <w:t xml:space="preserve">, dhe në programin e përgjithshëm analitik të </w:t>
      </w:r>
      <w:proofErr w:type="spellStart"/>
      <w:r w:rsidR="000E6D3B">
        <w:rPr>
          <w:rFonts w:ascii="Times New Roman" w:hAnsi="Times New Roman" w:cs="Times New Roman"/>
          <w:sz w:val="28"/>
          <w:szCs w:val="28"/>
        </w:rPr>
        <w:t>projektakteve</w:t>
      </w:r>
      <w:proofErr w:type="spellEnd"/>
      <w:r w:rsidR="000E6D3B">
        <w:rPr>
          <w:rFonts w:ascii="Times New Roman" w:hAnsi="Times New Roman" w:cs="Times New Roman"/>
          <w:sz w:val="28"/>
          <w:szCs w:val="28"/>
        </w:rPr>
        <w:t xml:space="preserve"> të Këshillit të Ministrave, për vitin 2022.</w:t>
      </w:r>
    </w:p>
    <w:p w14:paraId="1F49A69F" w14:textId="77777777" w:rsidR="00F037CA" w:rsidRPr="005D5C0B" w:rsidRDefault="0047784B" w:rsidP="00F037CA">
      <w:pPr>
        <w:pStyle w:val="ListParagraph"/>
        <w:numPr>
          <w:ilvl w:val="0"/>
          <w:numId w:val="3"/>
        </w:numPr>
        <w:spacing w:before="12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 xml:space="preserve">ARGUMENTIMI </w:t>
      </w:r>
      <w:r w:rsidR="00A400C1" w:rsidRPr="005D5C0B">
        <w:rPr>
          <w:rFonts w:ascii="Times New Roman" w:hAnsi="Times New Roman" w:cs="Times New Roman"/>
          <w:b/>
          <w:sz w:val="28"/>
          <w:szCs w:val="28"/>
        </w:rPr>
        <w:t>I PROJ</w:t>
      </w:r>
      <w:r w:rsidRPr="005D5C0B">
        <w:rPr>
          <w:rFonts w:ascii="Times New Roman" w:hAnsi="Times New Roman" w:cs="Times New Roman"/>
          <w:b/>
          <w:sz w:val="28"/>
          <w:szCs w:val="28"/>
        </w:rPr>
        <w:t xml:space="preserve">EKTAKTIT LIDHUR ME PËRPARËSITË,  </w:t>
      </w:r>
      <w:r w:rsidR="00A400C1" w:rsidRPr="005D5C0B">
        <w:rPr>
          <w:rFonts w:ascii="Times New Roman" w:hAnsi="Times New Roman" w:cs="Times New Roman"/>
          <w:b/>
          <w:sz w:val="28"/>
          <w:szCs w:val="28"/>
        </w:rPr>
        <w:t>PROBLEMATIKAT, EFEKTET E PRITSHME.</w:t>
      </w:r>
    </w:p>
    <w:p w14:paraId="6789F59B" w14:textId="2E397326" w:rsidR="007D29C1" w:rsidRPr="005D5C0B" w:rsidRDefault="00407F40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Ky projektligj </w:t>
      </w:r>
      <w:r w:rsidR="00E40FA4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BD06CA" w:rsidRPr="005D5C0B">
        <w:rPr>
          <w:rFonts w:ascii="Times New Roman" w:hAnsi="Times New Roman" w:cs="Times New Roman"/>
          <w:sz w:val="28"/>
          <w:szCs w:val="28"/>
        </w:rPr>
        <w:t xml:space="preserve">synon të </w:t>
      </w:r>
      <w:r w:rsidR="00E40FA4" w:rsidRPr="005D5C0B">
        <w:rPr>
          <w:rFonts w:ascii="Times New Roman" w:hAnsi="Times New Roman" w:cs="Times New Roman"/>
          <w:sz w:val="28"/>
          <w:szCs w:val="28"/>
        </w:rPr>
        <w:t xml:space="preserve"> përmirësojë kornizën </w:t>
      </w:r>
      <w:r w:rsidRPr="005D5C0B">
        <w:rPr>
          <w:rFonts w:ascii="Times New Roman" w:hAnsi="Times New Roman" w:cs="Times New Roman"/>
          <w:sz w:val="28"/>
          <w:szCs w:val="28"/>
        </w:rPr>
        <w:t xml:space="preserve">aktuale ligjore </w:t>
      </w:r>
      <w:r w:rsidR="00BD06CA" w:rsidRPr="005D5C0B">
        <w:rPr>
          <w:rFonts w:ascii="Times New Roman" w:hAnsi="Times New Roman" w:cs="Times New Roman"/>
          <w:sz w:val="28"/>
          <w:szCs w:val="28"/>
        </w:rPr>
        <w:t xml:space="preserve">për identifikimin elektronik dhe shërbimet e besuara, si </w:t>
      </w:r>
      <w:r w:rsidR="00E40FA4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0E6D3B">
        <w:rPr>
          <w:rFonts w:ascii="Times New Roman" w:hAnsi="Times New Roman" w:cs="Times New Roman"/>
          <w:sz w:val="28"/>
          <w:szCs w:val="28"/>
        </w:rPr>
        <w:t xml:space="preserve">dhe </w:t>
      </w:r>
      <w:proofErr w:type="spellStart"/>
      <w:r w:rsidR="000E6D3B">
        <w:rPr>
          <w:rFonts w:ascii="Times New Roman" w:hAnsi="Times New Roman" w:cs="Times New Roman"/>
          <w:sz w:val="28"/>
          <w:szCs w:val="28"/>
        </w:rPr>
        <w:t>harmoniziin</w:t>
      </w:r>
      <w:proofErr w:type="spellEnd"/>
      <w:r w:rsidR="000E6D3B">
        <w:rPr>
          <w:rFonts w:ascii="Times New Roman" w:hAnsi="Times New Roman" w:cs="Times New Roman"/>
          <w:sz w:val="28"/>
          <w:szCs w:val="28"/>
        </w:rPr>
        <w:t xml:space="preserve"> e saj</w:t>
      </w:r>
      <w:r w:rsidR="00E40FA4" w:rsidRPr="005D5C0B">
        <w:rPr>
          <w:rFonts w:ascii="Times New Roman" w:hAnsi="Times New Roman" w:cs="Times New Roman"/>
          <w:sz w:val="28"/>
          <w:szCs w:val="28"/>
        </w:rPr>
        <w:t xml:space="preserve"> me rregulloret më të fundit të BE-së në këtë fushë</w:t>
      </w:r>
      <w:r w:rsidR="000E6D3B">
        <w:rPr>
          <w:rFonts w:ascii="Times New Roman" w:hAnsi="Times New Roman" w:cs="Times New Roman"/>
          <w:sz w:val="28"/>
          <w:szCs w:val="28"/>
        </w:rPr>
        <w:t>,</w:t>
      </w:r>
      <w:r w:rsidR="00E40FA4" w:rsidRPr="005D5C0B">
        <w:rPr>
          <w:rFonts w:ascii="Times New Roman" w:hAnsi="Times New Roman" w:cs="Times New Roman"/>
          <w:sz w:val="28"/>
          <w:szCs w:val="28"/>
        </w:rPr>
        <w:t xml:space="preserve"> duke futur dispozita që kanë të bëjnë me dokumentin elektronik, identifikimin elektronik dhe shërbimet e besuara.</w:t>
      </w:r>
    </w:p>
    <w:p w14:paraId="1923D412" w14:textId="77777777" w:rsidR="00407F40" w:rsidRPr="005D5C0B" w:rsidRDefault="00407F40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Projektligji përcakton metoda të reja për identifikimin e </w:t>
      </w:r>
      <w:proofErr w:type="spellStart"/>
      <w:r w:rsidRPr="005D5C0B">
        <w:rPr>
          <w:rFonts w:ascii="Times New Roman" w:hAnsi="Times New Roman" w:cs="Times New Roman"/>
          <w:sz w:val="28"/>
          <w:szCs w:val="28"/>
        </w:rPr>
        <w:t>aplikuesit</w:t>
      </w:r>
      <w:proofErr w:type="spellEnd"/>
      <w:r w:rsidRPr="005D5C0B">
        <w:rPr>
          <w:rFonts w:ascii="Times New Roman" w:hAnsi="Times New Roman" w:cs="Times New Roman"/>
          <w:sz w:val="28"/>
          <w:szCs w:val="28"/>
        </w:rPr>
        <w:t xml:space="preserve"> për pajisjen me mjete të identifikimit elektronik duke reduktuar në këtë mënyrë proceset administrative që kërkojnë kohë.</w:t>
      </w:r>
    </w:p>
    <w:p w14:paraId="070B1E81" w14:textId="6D0352F1" w:rsidR="00034D24" w:rsidRPr="005D5C0B" w:rsidRDefault="00407F40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Në krahasim me kuadrin aktual ligjor ky projektligj rrit kërkesat e sigurisë dhe besueshmërinë në veprimtarinë e ofruesve të kualif</w:t>
      </w:r>
      <w:r w:rsidR="00034D24" w:rsidRPr="005D5C0B">
        <w:rPr>
          <w:rFonts w:ascii="Times New Roman" w:hAnsi="Times New Roman" w:cs="Times New Roman"/>
          <w:sz w:val="28"/>
          <w:szCs w:val="28"/>
        </w:rPr>
        <w:t>ikuar të shërbimeve të besuara</w:t>
      </w:r>
      <w:r w:rsidR="000E6D3B">
        <w:rPr>
          <w:rFonts w:ascii="Times New Roman" w:hAnsi="Times New Roman" w:cs="Times New Roman"/>
          <w:sz w:val="28"/>
          <w:szCs w:val="28"/>
        </w:rPr>
        <w:t>,</w:t>
      </w:r>
      <w:r w:rsidR="00034D24" w:rsidRPr="005D5C0B">
        <w:rPr>
          <w:rFonts w:ascii="Times New Roman" w:hAnsi="Times New Roman" w:cs="Times New Roman"/>
          <w:sz w:val="28"/>
          <w:szCs w:val="28"/>
        </w:rPr>
        <w:t xml:space="preserve"> ku ofruesit e këtyre shërbimeve duhet të aplikojnë standardet më të përparuara të sigurisë, të përshtatshme për rreziqet që lidhen me aktivitetet e tyre në mënyrë që të nxitin besimin e përdoruesve.</w:t>
      </w:r>
    </w:p>
    <w:p w14:paraId="338ECD11" w14:textId="784B4B41" w:rsidR="00034D24" w:rsidRPr="005D5C0B" w:rsidRDefault="00034D24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R</w:t>
      </w:r>
      <w:r w:rsidR="00407F40" w:rsidRPr="005D5C0B">
        <w:rPr>
          <w:rFonts w:ascii="Times New Roman" w:hAnsi="Times New Roman" w:cs="Times New Roman"/>
          <w:sz w:val="28"/>
          <w:szCs w:val="28"/>
        </w:rPr>
        <w:t>rit</w:t>
      </w:r>
      <w:r w:rsidRPr="005D5C0B">
        <w:rPr>
          <w:rFonts w:ascii="Times New Roman" w:hAnsi="Times New Roman" w:cs="Times New Roman"/>
          <w:sz w:val="28"/>
          <w:szCs w:val="28"/>
        </w:rPr>
        <w:t>ja e  bashkëpunimit</w:t>
      </w:r>
      <w:r w:rsidR="00407F40" w:rsidRPr="005D5C0B">
        <w:rPr>
          <w:rFonts w:ascii="Times New Roman" w:hAnsi="Times New Roman" w:cs="Times New Roman"/>
          <w:sz w:val="28"/>
          <w:szCs w:val="28"/>
        </w:rPr>
        <w:t xml:space="preserve"> midis ofruesve të kualifikuar të shërbimeve të besuara me institucione shtetërore dhe private, nëpërmjet skemave të identifikimit elektronik të sigurt, me qëllim </w:t>
      </w:r>
      <w:proofErr w:type="spellStart"/>
      <w:r w:rsidR="00407F40" w:rsidRPr="005D5C0B">
        <w:rPr>
          <w:rFonts w:ascii="Times New Roman" w:hAnsi="Times New Roman" w:cs="Times New Roman"/>
          <w:sz w:val="28"/>
          <w:szCs w:val="28"/>
        </w:rPr>
        <w:t>autentifikimin</w:t>
      </w:r>
      <w:proofErr w:type="spellEnd"/>
      <w:r w:rsidR="00407F40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e personave fizikë apo juridikë është një risi tjetër e këtij projektligji.</w:t>
      </w:r>
    </w:p>
    <w:p w14:paraId="32A01EF7" w14:textId="0C7B5BD1" w:rsidR="007B3553" w:rsidRPr="005D5C0B" w:rsidRDefault="00407F40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Gjithashtu</w:t>
      </w:r>
      <w:r w:rsidR="000E6D3B">
        <w:rPr>
          <w:rFonts w:ascii="Times New Roman" w:hAnsi="Times New Roman" w:cs="Times New Roman"/>
          <w:sz w:val="28"/>
          <w:szCs w:val="28"/>
        </w:rPr>
        <w:t>,</w:t>
      </w:r>
      <w:r w:rsidRPr="005D5C0B">
        <w:rPr>
          <w:rFonts w:ascii="Times New Roman" w:hAnsi="Times New Roman" w:cs="Times New Roman"/>
          <w:sz w:val="28"/>
          <w:szCs w:val="28"/>
        </w:rPr>
        <w:t xml:space="preserve"> ky projektl</w:t>
      </w:r>
      <w:r w:rsidR="000E6D3B">
        <w:rPr>
          <w:rFonts w:ascii="Times New Roman" w:hAnsi="Times New Roman" w:cs="Times New Roman"/>
          <w:sz w:val="28"/>
          <w:szCs w:val="28"/>
        </w:rPr>
        <w:t xml:space="preserve">igj </w:t>
      </w:r>
      <w:r w:rsidR="007B3553" w:rsidRPr="005D5C0B">
        <w:rPr>
          <w:rFonts w:ascii="Times New Roman" w:hAnsi="Times New Roman" w:cs="Times New Roman"/>
          <w:sz w:val="28"/>
          <w:szCs w:val="28"/>
        </w:rPr>
        <w:t xml:space="preserve">do të prezantojë listën e besuar të ofruesve të kualifikuar të shërbimeve të besuara dhe listën e pajisjeve të </w:t>
      </w:r>
      <w:r w:rsidR="00701FBA" w:rsidRPr="005D5C0B">
        <w:rPr>
          <w:rFonts w:ascii="Times New Roman" w:hAnsi="Times New Roman" w:cs="Times New Roman"/>
          <w:sz w:val="28"/>
          <w:szCs w:val="28"/>
        </w:rPr>
        <w:t>certifikuara</w:t>
      </w:r>
      <w:r w:rsidR="007B3553" w:rsidRPr="005D5C0B">
        <w:rPr>
          <w:rFonts w:ascii="Times New Roman" w:hAnsi="Times New Roman" w:cs="Times New Roman"/>
          <w:sz w:val="28"/>
          <w:szCs w:val="28"/>
        </w:rPr>
        <w:t xml:space="preserve"> të krijimit të nënshkrimeve elektronike dhe vulave elektronike të kualifikuara, do të rregullojë ruajtjen afatgjatë të informacionit dhe vlefshmërinë ligjore të nënshkrimeve dhe </w:t>
      </w:r>
      <w:r w:rsidR="007B3553" w:rsidRPr="005D5C0B">
        <w:rPr>
          <w:rFonts w:ascii="Times New Roman" w:hAnsi="Times New Roman" w:cs="Times New Roman"/>
          <w:sz w:val="28"/>
          <w:szCs w:val="28"/>
        </w:rPr>
        <w:lastRenderedPageBreak/>
        <w:t>vulave elektronike</w:t>
      </w:r>
      <w:r w:rsidR="000E6D3B">
        <w:rPr>
          <w:rFonts w:ascii="Times New Roman" w:hAnsi="Times New Roman" w:cs="Times New Roman"/>
          <w:sz w:val="28"/>
          <w:szCs w:val="28"/>
        </w:rPr>
        <w:t>,</w:t>
      </w:r>
      <w:r w:rsidR="007B3553" w:rsidRPr="005D5C0B">
        <w:rPr>
          <w:rFonts w:ascii="Times New Roman" w:hAnsi="Times New Roman" w:cs="Times New Roman"/>
          <w:sz w:val="28"/>
          <w:szCs w:val="28"/>
        </w:rPr>
        <w:t xml:space="preserve"> si dhe do të parashikojë vlerësimin e tyre pavarësisht nga ndryshimet e ardhshme teknologjike.</w:t>
      </w:r>
    </w:p>
    <w:p w14:paraId="43D0B389" w14:textId="737E0F9A" w:rsidR="00A643CF" w:rsidRPr="005D5C0B" w:rsidRDefault="00BD06CA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Të gjithë ofruesit e shërbimeve të besuara duhet të jenë objekt i kërkesave të këtij </w:t>
      </w:r>
      <w:r w:rsidR="000E6D3B">
        <w:rPr>
          <w:rFonts w:ascii="Times New Roman" w:hAnsi="Times New Roman" w:cs="Times New Roman"/>
          <w:sz w:val="28"/>
          <w:szCs w:val="28"/>
        </w:rPr>
        <w:t>projekt</w:t>
      </w:r>
      <w:r w:rsidRPr="005D5C0B">
        <w:rPr>
          <w:rFonts w:ascii="Times New Roman" w:hAnsi="Times New Roman" w:cs="Times New Roman"/>
          <w:sz w:val="28"/>
          <w:szCs w:val="28"/>
        </w:rPr>
        <w:t>ligji, në veçanti kërkesave për sigurinë dhe përgjegjësinë për të siguruar kujdesin e duhur, transparencën mbi shërbimet dhe veprimtarinë e tyre.</w:t>
      </w:r>
    </w:p>
    <w:p w14:paraId="4A325FE8" w14:textId="432123E4" w:rsidR="00F037CA" w:rsidRPr="005D5C0B" w:rsidRDefault="00445510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Lidhur me sfidat e këtij </w:t>
      </w:r>
      <w:r w:rsidR="000E6D3B">
        <w:rPr>
          <w:rFonts w:ascii="Times New Roman" w:hAnsi="Times New Roman" w:cs="Times New Roman"/>
          <w:sz w:val="28"/>
          <w:szCs w:val="28"/>
        </w:rPr>
        <w:t>projekt</w:t>
      </w:r>
      <w:r w:rsidRPr="005D5C0B">
        <w:rPr>
          <w:rFonts w:ascii="Times New Roman" w:hAnsi="Times New Roman" w:cs="Times New Roman"/>
          <w:sz w:val="28"/>
          <w:szCs w:val="28"/>
        </w:rPr>
        <w:t xml:space="preserve">ligji </w:t>
      </w:r>
      <w:r w:rsidR="00AC5F7E" w:rsidRPr="005D5C0B">
        <w:rPr>
          <w:rFonts w:ascii="Times New Roman" w:hAnsi="Times New Roman" w:cs="Times New Roman"/>
          <w:sz w:val="28"/>
          <w:szCs w:val="28"/>
        </w:rPr>
        <w:t>shihet si e tillë</w:t>
      </w:r>
      <w:r w:rsidR="0093606F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angazhimi </w:t>
      </w:r>
      <w:r w:rsidR="00531C50" w:rsidRPr="005D5C0B">
        <w:rPr>
          <w:rFonts w:ascii="Times New Roman" w:hAnsi="Times New Roman" w:cs="Times New Roman"/>
          <w:sz w:val="28"/>
          <w:szCs w:val="28"/>
        </w:rPr>
        <w:t>i</w:t>
      </w:r>
      <w:r w:rsidRPr="005D5C0B">
        <w:rPr>
          <w:rFonts w:ascii="Times New Roman" w:hAnsi="Times New Roman" w:cs="Times New Roman"/>
          <w:sz w:val="28"/>
          <w:szCs w:val="28"/>
        </w:rPr>
        <w:t xml:space="preserve"> qeverisë në përmirësimin e shërbimeve </w:t>
      </w:r>
      <w:r w:rsidR="008F6AFB" w:rsidRPr="005D5C0B">
        <w:rPr>
          <w:rFonts w:ascii="Times New Roman" w:hAnsi="Times New Roman" w:cs="Times New Roman"/>
          <w:sz w:val="28"/>
          <w:szCs w:val="28"/>
        </w:rPr>
        <w:t>të besuara</w:t>
      </w:r>
      <w:r w:rsidR="000E6D3B">
        <w:rPr>
          <w:rFonts w:ascii="Times New Roman" w:hAnsi="Times New Roman" w:cs="Times New Roman"/>
          <w:sz w:val="28"/>
          <w:szCs w:val="28"/>
        </w:rPr>
        <w:t>,</w:t>
      </w:r>
      <w:r w:rsidR="008F6AFB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FC4425" w:rsidRPr="005D5C0B">
        <w:rPr>
          <w:rFonts w:ascii="Times New Roman" w:hAnsi="Times New Roman" w:cs="Times New Roman"/>
          <w:sz w:val="28"/>
          <w:szCs w:val="28"/>
        </w:rPr>
        <w:t>duke bë</w:t>
      </w:r>
      <w:r w:rsidR="00531C50" w:rsidRPr="005D5C0B">
        <w:rPr>
          <w:rFonts w:ascii="Times New Roman" w:hAnsi="Times New Roman" w:cs="Times New Roman"/>
          <w:sz w:val="28"/>
          <w:szCs w:val="28"/>
        </w:rPr>
        <w:t>rë</w:t>
      </w:r>
      <w:r w:rsidR="00FC4425" w:rsidRPr="005D5C0B">
        <w:rPr>
          <w:rFonts w:ascii="Times New Roman" w:hAnsi="Times New Roman" w:cs="Times New Roman"/>
          <w:sz w:val="28"/>
          <w:szCs w:val="28"/>
        </w:rPr>
        <w:t xml:space="preserve"> të mundur </w:t>
      </w:r>
      <w:r w:rsidRPr="005D5C0B">
        <w:rPr>
          <w:rFonts w:ascii="Times New Roman" w:hAnsi="Times New Roman" w:cs="Times New Roman"/>
          <w:sz w:val="28"/>
          <w:szCs w:val="28"/>
        </w:rPr>
        <w:t>një qasje më të lehtë dh</w:t>
      </w:r>
      <w:r w:rsidR="00FC4425" w:rsidRPr="005D5C0B">
        <w:rPr>
          <w:rFonts w:ascii="Times New Roman" w:hAnsi="Times New Roman" w:cs="Times New Roman"/>
          <w:sz w:val="28"/>
          <w:szCs w:val="28"/>
        </w:rPr>
        <w:t>e</w:t>
      </w:r>
      <w:r w:rsidRPr="005D5C0B">
        <w:rPr>
          <w:rFonts w:ascii="Times New Roman" w:hAnsi="Times New Roman" w:cs="Times New Roman"/>
          <w:sz w:val="28"/>
          <w:szCs w:val="28"/>
        </w:rPr>
        <w:t xml:space="preserve"> të shpejtë në informacion dhe në shërbimet e ofruara nga </w:t>
      </w:r>
      <w:r w:rsidR="008F6AFB" w:rsidRPr="005D5C0B">
        <w:rPr>
          <w:rFonts w:ascii="Times New Roman" w:hAnsi="Times New Roman" w:cs="Times New Roman"/>
          <w:sz w:val="28"/>
          <w:szCs w:val="28"/>
        </w:rPr>
        <w:t>ofruesit</w:t>
      </w:r>
      <w:r w:rsidRPr="005D5C0B">
        <w:rPr>
          <w:rFonts w:ascii="Times New Roman" w:hAnsi="Times New Roman" w:cs="Times New Roman"/>
          <w:sz w:val="28"/>
          <w:szCs w:val="28"/>
        </w:rPr>
        <w:t xml:space="preserve">, me qëllim sigurimin e një pune efikase, transparente dhe të përgjegjshme të </w:t>
      </w:r>
      <w:r w:rsidR="00FC4425" w:rsidRPr="005D5C0B">
        <w:rPr>
          <w:rFonts w:ascii="Times New Roman" w:hAnsi="Times New Roman" w:cs="Times New Roman"/>
          <w:sz w:val="28"/>
          <w:szCs w:val="28"/>
        </w:rPr>
        <w:t>administratë</w:t>
      </w:r>
      <w:r w:rsidRPr="005D5C0B">
        <w:rPr>
          <w:rFonts w:ascii="Times New Roman" w:hAnsi="Times New Roman" w:cs="Times New Roman"/>
          <w:sz w:val="28"/>
          <w:szCs w:val="28"/>
        </w:rPr>
        <w:t>s shtetërore</w:t>
      </w:r>
      <w:r w:rsidR="00FC4425" w:rsidRPr="005D5C0B">
        <w:rPr>
          <w:rFonts w:ascii="Times New Roman" w:hAnsi="Times New Roman" w:cs="Times New Roman"/>
          <w:sz w:val="28"/>
          <w:szCs w:val="28"/>
        </w:rPr>
        <w:t>,</w:t>
      </w:r>
      <w:r w:rsidRPr="005D5C0B">
        <w:rPr>
          <w:rFonts w:ascii="Times New Roman" w:hAnsi="Times New Roman" w:cs="Times New Roman"/>
          <w:sz w:val="28"/>
          <w:szCs w:val="28"/>
        </w:rPr>
        <w:t xml:space="preserve"> si dhe ofrimin e  shërbimeve të mira publike, të përshtatshme për n</w:t>
      </w:r>
      <w:r w:rsidR="00FC4425" w:rsidRPr="005D5C0B">
        <w:rPr>
          <w:rFonts w:ascii="Times New Roman" w:hAnsi="Times New Roman" w:cs="Times New Roman"/>
          <w:sz w:val="28"/>
          <w:szCs w:val="28"/>
        </w:rPr>
        <w:t>evojat e qytetarëve dhe bizneseve</w:t>
      </w:r>
      <w:r w:rsidRPr="005D5C0B">
        <w:rPr>
          <w:rFonts w:ascii="Times New Roman" w:hAnsi="Times New Roman" w:cs="Times New Roman"/>
          <w:sz w:val="28"/>
          <w:szCs w:val="28"/>
        </w:rPr>
        <w:t>.</w:t>
      </w:r>
    </w:p>
    <w:p w14:paraId="09961210" w14:textId="4379A9CC" w:rsidR="002C7889" w:rsidRDefault="00560136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Sfidë tjetër e këtij </w:t>
      </w:r>
      <w:r w:rsidR="00777242" w:rsidRPr="005D5C0B">
        <w:rPr>
          <w:rFonts w:ascii="Times New Roman" w:hAnsi="Times New Roman" w:cs="Times New Roman"/>
          <w:sz w:val="28"/>
          <w:szCs w:val="28"/>
        </w:rPr>
        <w:t>projektligji mbetet anëtarësimi i Republikës së Shqipërisë në Bashkimin Evropian.</w:t>
      </w:r>
      <w:r w:rsidR="005364C9" w:rsidRPr="005D5C0B">
        <w:rPr>
          <w:rFonts w:ascii="Times New Roman" w:hAnsi="Times New Roman" w:cs="Times New Roman"/>
          <w:sz w:val="28"/>
          <w:szCs w:val="28"/>
        </w:rPr>
        <w:t xml:space="preserve"> Një pjesë e neneve të Rregullores</w:t>
      </w:r>
      <w:r w:rsidR="000E6D3B">
        <w:rPr>
          <w:rFonts w:ascii="Times New Roman" w:hAnsi="Times New Roman" w:cs="Times New Roman"/>
          <w:sz w:val="28"/>
          <w:szCs w:val="28"/>
        </w:rPr>
        <w:t xml:space="preserve">  (BE) nr.910/2014</w:t>
      </w:r>
      <w:r w:rsidR="00624DB1" w:rsidRPr="005D5C0B">
        <w:rPr>
          <w:rFonts w:ascii="Times New Roman" w:hAnsi="Times New Roman" w:cs="Times New Roman"/>
          <w:sz w:val="28"/>
          <w:szCs w:val="28"/>
        </w:rPr>
        <w:t xml:space="preserve"> të  Parlamentit  Evropian dhe  të  Këshillit, datë 23 korrik 2014 “Për identifikimin elektronik dhe shërbimet e besuara për transaksionet  elektronike  në tregun e brendshëm, dhe që shfuqizon direktivën 1999/93/KE” (</w:t>
      </w:r>
      <w:proofErr w:type="spellStart"/>
      <w:r w:rsidR="00624DB1" w:rsidRPr="005D5C0B">
        <w:rPr>
          <w:rFonts w:ascii="Times New Roman" w:hAnsi="Times New Roman" w:cs="Times New Roman"/>
          <w:sz w:val="28"/>
          <w:szCs w:val="28"/>
        </w:rPr>
        <w:t>eIDAS</w:t>
      </w:r>
      <w:proofErr w:type="spellEnd"/>
      <w:r w:rsidR="00624DB1" w:rsidRPr="005D5C0B">
        <w:rPr>
          <w:rFonts w:ascii="Times New Roman" w:hAnsi="Times New Roman" w:cs="Times New Roman"/>
          <w:sz w:val="28"/>
          <w:szCs w:val="28"/>
        </w:rPr>
        <w:t xml:space="preserve">) </w:t>
      </w:r>
      <w:r w:rsidR="005364C9" w:rsidRPr="005D5C0B">
        <w:rPr>
          <w:rFonts w:ascii="Times New Roman" w:hAnsi="Times New Roman" w:cs="Times New Roman"/>
          <w:sz w:val="28"/>
          <w:szCs w:val="28"/>
        </w:rPr>
        <w:t xml:space="preserve">nuk janë </w:t>
      </w:r>
      <w:proofErr w:type="spellStart"/>
      <w:r w:rsidR="005364C9" w:rsidRPr="005D5C0B">
        <w:rPr>
          <w:rFonts w:ascii="Times New Roman" w:hAnsi="Times New Roman" w:cs="Times New Roman"/>
          <w:sz w:val="28"/>
          <w:szCs w:val="28"/>
        </w:rPr>
        <w:t>transpozuar</w:t>
      </w:r>
      <w:proofErr w:type="spellEnd"/>
      <w:r w:rsidR="005364C9" w:rsidRPr="005D5C0B">
        <w:rPr>
          <w:rFonts w:ascii="Times New Roman" w:hAnsi="Times New Roman" w:cs="Times New Roman"/>
          <w:sz w:val="28"/>
          <w:szCs w:val="28"/>
        </w:rPr>
        <w:t xml:space="preserve"> pasi kanë si kusht anëtarësimin </w:t>
      </w:r>
      <w:r w:rsidR="000E6D3B">
        <w:rPr>
          <w:rFonts w:ascii="Times New Roman" w:hAnsi="Times New Roman" w:cs="Times New Roman"/>
          <w:sz w:val="28"/>
          <w:szCs w:val="28"/>
        </w:rPr>
        <w:t xml:space="preserve">e Shqipërisë </w:t>
      </w:r>
      <w:r w:rsidR="005364C9" w:rsidRPr="005D5C0B">
        <w:rPr>
          <w:rFonts w:ascii="Times New Roman" w:hAnsi="Times New Roman" w:cs="Times New Roman"/>
          <w:sz w:val="28"/>
          <w:szCs w:val="28"/>
        </w:rPr>
        <w:t xml:space="preserve">në Bashkimin Evropian, pra u adresohen vetëm shteteve anëtare. Nenet që nuk janë </w:t>
      </w:r>
      <w:proofErr w:type="spellStart"/>
      <w:r w:rsidR="005364C9" w:rsidRPr="005D5C0B">
        <w:rPr>
          <w:rFonts w:ascii="Times New Roman" w:hAnsi="Times New Roman" w:cs="Times New Roman"/>
          <w:sz w:val="28"/>
          <w:szCs w:val="28"/>
        </w:rPr>
        <w:t>transpozuar</w:t>
      </w:r>
      <w:proofErr w:type="spellEnd"/>
      <w:r w:rsidR="005364C9" w:rsidRPr="005D5C0B">
        <w:rPr>
          <w:rFonts w:ascii="Times New Roman" w:hAnsi="Times New Roman" w:cs="Times New Roman"/>
          <w:sz w:val="28"/>
          <w:szCs w:val="28"/>
        </w:rPr>
        <w:t xml:space="preserve"> janë pasqyruar në tabelën e përputhshmërisë, si dhe </w:t>
      </w:r>
      <w:r w:rsidR="000E6D3B">
        <w:rPr>
          <w:rFonts w:ascii="Times New Roman" w:hAnsi="Times New Roman" w:cs="Times New Roman"/>
          <w:sz w:val="28"/>
          <w:szCs w:val="28"/>
        </w:rPr>
        <w:t xml:space="preserve">është dhënë </w:t>
      </w:r>
      <w:r w:rsidR="005364C9" w:rsidRPr="005D5C0B">
        <w:rPr>
          <w:rFonts w:ascii="Times New Roman" w:hAnsi="Times New Roman" w:cs="Times New Roman"/>
          <w:sz w:val="28"/>
          <w:szCs w:val="28"/>
        </w:rPr>
        <w:t>shpjegimi përkatës.</w:t>
      </w:r>
    </w:p>
    <w:p w14:paraId="77443145" w14:textId="77777777" w:rsidR="000E6D3B" w:rsidRPr="005D5C0B" w:rsidRDefault="000E6D3B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FADED" w14:textId="77777777" w:rsidR="00D96DA8" w:rsidRPr="005D5C0B" w:rsidRDefault="0047784B" w:rsidP="00D96DA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VLERËSIMI I LIGJSHMËRISË,</w:t>
      </w:r>
      <w:r w:rsidR="00BA230B" w:rsidRPr="005D5C0B">
        <w:rPr>
          <w:rFonts w:ascii="Times New Roman" w:hAnsi="Times New Roman" w:cs="Times New Roman"/>
          <w:b/>
          <w:sz w:val="28"/>
          <w:szCs w:val="28"/>
        </w:rPr>
        <w:t>KUSHTETUTSHMËRISË DHE HARMONIZIMI ME LEGJISLACIONIN NË FUQI VENDAS E NDËRKOMBËTAR</w:t>
      </w:r>
    </w:p>
    <w:p w14:paraId="6F004D30" w14:textId="77777777" w:rsidR="00701FBA" w:rsidRDefault="00FB2A49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Projektligji është në harmoni me legjislacionin vendas në fuqi. </w:t>
      </w:r>
      <w:r w:rsidR="00072378" w:rsidRPr="005D5C0B">
        <w:rPr>
          <w:rFonts w:ascii="Times New Roman" w:hAnsi="Times New Roman" w:cs="Times New Roman"/>
          <w:sz w:val="28"/>
          <w:szCs w:val="28"/>
        </w:rPr>
        <w:t xml:space="preserve">Gjithashtu ky </w:t>
      </w:r>
      <w:r w:rsidR="002451F9" w:rsidRPr="005D5C0B">
        <w:rPr>
          <w:rFonts w:ascii="Times New Roman" w:hAnsi="Times New Roman" w:cs="Times New Roman"/>
          <w:sz w:val="28"/>
          <w:szCs w:val="28"/>
        </w:rPr>
        <w:t>projekt</w:t>
      </w:r>
      <w:r w:rsidR="00B95531" w:rsidRPr="005D5C0B">
        <w:rPr>
          <w:rFonts w:ascii="Times New Roman" w:hAnsi="Times New Roman" w:cs="Times New Roman"/>
          <w:sz w:val="28"/>
          <w:szCs w:val="28"/>
        </w:rPr>
        <w:t>ligj nuk bie në kundërshtim me Kushtetutën dhe me marrëveshjet ndërkombëtare të ratifikuara nga  Republika e Shqipërisë.</w:t>
      </w:r>
    </w:p>
    <w:p w14:paraId="000569B1" w14:textId="77777777" w:rsidR="000E6D3B" w:rsidRPr="005D5C0B" w:rsidRDefault="000E6D3B" w:rsidP="000E6D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E2072" w14:textId="77777777" w:rsidR="00F037CA" w:rsidRPr="005D5C0B" w:rsidRDefault="00735BD7" w:rsidP="00EB476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VLERËSIMI I SHKALLËS SË PËRAFRIMIT ME ACQUIS COMMUNAUTAIRE (PËR PROJEKTAKTET NORMATIVE)</w:t>
      </w:r>
    </w:p>
    <w:p w14:paraId="2D73C38A" w14:textId="4D214319" w:rsidR="000E6D3B" w:rsidRDefault="0093606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Ky projektligj përafron në mënyrë të plotë </w:t>
      </w:r>
      <w:bookmarkStart w:id="0" w:name="_Hlk114658769"/>
      <w:r w:rsidR="000E6D3B">
        <w:rPr>
          <w:rFonts w:ascii="Times New Roman" w:hAnsi="Times New Roman" w:cs="Times New Roman"/>
          <w:sz w:val="28"/>
          <w:szCs w:val="28"/>
        </w:rPr>
        <w:t>Rregulloren  (BE) nr.910/2014 e</w:t>
      </w:r>
      <w:r w:rsidRPr="005D5C0B">
        <w:rPr>
          <w:rFonts w:ascii="Times New Roman" w:hAnsi="Times New Roman" w:cs="Times New Roman"/>
          <w:sz w:val="28"/>
          <w:szCs w:val="28"/>
        </w:rPr>
        <w:t xml:space="preserve">  Parlamentit  Evropian dhe  të  Këshillit, datë 23 korrik 2014 “Për identifikimin elektronik dhe shërbimet e besuara për transaksionet  elektronike  në tregun e </w:t>
      </w:r>
      <w:r w:rsidRPr="005D5C0B">
        <w:rPr>
          <w:rFonts w:ascii="Times New Roman" w:hAnsi="Times New Roman" w:cs="Times New Roman"/>
          <w:sz w:val="28"/>
          <w:szCs w:val="28"/>
        </w:rPr>
        <w:lastRenderedPageBreak/>
        <w:t xml:space="preserve">brendshëm, dhe që shfuqizon direktivën 1999/93/KE”, Numri CELEX 32014R0910, Fletorja Zyrtare e Bashkimit </w:t>
      </w:r>
      <w:r w:rsidR="00624DB1" w:rsidRPr="005D5C0B">
        <w:rPr>
          <w:rFonts w:ascii="Times New Roman" w:hAnsi="Times New Roman" w:cs="Times New Roman"/>
          <w:sz w:val="28"/>
          <w:szCs w:val="28"/>
        </w:rPr>
        <w:t>Evropian</w:t>
      </w:r>
      <w:r w:rsidRPr="005D5C0B">
        <w:rPr>
          <w:rFonts w:ascii="Times New Roman" w:hAnsi="Times New Roman" w:cs="Times New Roman"/>
          <w:sz w:val="28"/>
          <w:szCs w:val="28"/>
        </w:rPr>
        <w:t>, Seria L, nr. L257, datë 28.8.2014, faqe 73-114.”</w:t>
      </w:r>
      <w:bookmarkEnd w:id="0"/>
    </w:p>
    <w:p w14:paraId="1017F83E" w14:textId="77777777" w:rsidR="000E6D3B" w:rsidRPr="005D5C0B" w:rsidRDefault="000E6D3B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D6A81" w14:textId="77777777" w:rsidR="00BD79A1" w:rsidRPr="005D5C0B" w:rsidRDefault="00135E02" w:rsidP="000B2B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PËRMBLEDHJE SHPJEGUESE E PËRMBAJTJES SË PROJEKTAKTIT</w:t>
      </w:r>
    </w:p>
    <w:p w14:paraId="521F7788" w14:textId="3DE7DD67" w:rsidR="00BD79A1" w:rsidRPr="005D5C0B" w:rsidRDefault="00BD79A1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Referuar përmbajtjes së </w:t>
      </w:r>
      <w:proofErr w:type="spellStart"/>
      <w:r w:rsidR="000E6D3B">
        <w:rPr>
          <w:rFonts w:ascii="Times New Roman" w:hAnsi="Times New Roman" w:cs="Times New Roman"/>
          <w:sz w:val="28"/>
          <w:szCs w:val="28"/>
        </w:rPr>
        <w:t>projekt</w:t>
      </w:r>
      <w:r w:rsidR="003A2773" w:rsidRPr="005D5C0B">
        <w:rPr>
          <w:rFonts w:ascii="Times New Roman" w:hAnsi="Times New Roman" w:cs="Times New Roman"/>
          <w:sz w:val="28"/>
          <w:szCs w:val="28"/>
        </w:rPr>
        <w:t>aktit</w:t>
      </w:r>
      <w:proofErr w:type="spellEnd"/>
      <w:r w:rsidRPr="005D5C0B">
        <w:rPr>
          <w:rFonts w:ascii="Times New Roman" w:hAnsi="Times New Roman" w:cs="Times New Roman"/>
          <w:sz w:val="28"/>
          <w:szCs w:val="28"/>
        </w:rPr>
        <w:t xml:space="preserve">, projektligji ka në përmbajtje </w:t>
      </w:r>
      <w:r w:rsidR="0048051C" w:rsidRPr="005D5C0B">
        <w:rPr>
          <w:rFonts w:ascii="Times New Roman" w:hAnsi="Times New Roman" w:cs="Times New Roman"/>
          <w:sz w:val="28"/>
          <w:szCs w:val="28"/>
        </w:rPr>
        <w:t>dymbëdhjetë</w:t>
      </w:r>
      <w:r w:rsidR="00040659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krerë, përkatësisht, si më poshtë vijon:</w:t>
      </w:r>
    </w:p>
    <w:p w14:paraId="1C397CC4" w14:textId="77777777" w:rsidR="00C43753" w:rsidRPr="005D5C0B" w:rsidRDefault="0006300A" w:rsidP="000E6D3B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Në k</w:t>
      </w:r>
      <w:r w:rsidR="00BD79A1" w:rsidRPr="005D5C0B">
        <w:rPr>
          <w:rFonts w:ascii="Times New Roman" w:hAnsi="Times New Roman" w:cs="Times New Roman"/>
          <w:sz w:val="28"/>
          <w:szCs w:val="28"/>
        </w:rPr>
        <w:t>reun I përcaktohen dispozitat e përgjithshme.</w:t>
      </w:r>
    </w:p>
    <w:p w14:paraId="6474354E" w14:textId="43527749" w:rsidR="00A5526C" w:rsidRPr="005D5C0B" w:rsidRDefault="00C43753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</w:t>
      </w:r>
      <w:r w:rsidR="00BD79A1" w:rsidRPr="005D5C0B">
        <w:rPr>
          <w:rFonts w:ascii="Times New Roman" w:hAnsi="Times New Roman" w:cs="Times New Roman"/>
          <w:i/>
          <w:sz w:val="28"/>
          <w:szCs w:val="28"/>
        </w:rPr>
        <w:t>enet 1, 2 dhe 3</w:t>
      </w:r>
      <w:r w:rsidR="006902F2" w:rsidRPr="005D5C0B">
        <w:rPr>
          <w:rFonts w:ascii="Times New Roman" w:hAnsi="Times New Roman" w:cs="Times New Roman"/>
          <w:sz w:val="28"/>
          <w:szCs w:val="28"/>
        </w:rPr>
        <w:t xml:space="preserve"> të projektligjit përcaktojnë </w:t>
      </w:r>
      <w:r w:rsidR="00BD79A1" w:rsidRPr="005D5C0B">
        <w:rPr>
          <w:rFonts w:ascii="Times New Roman" w:hAnsi="Times New Roman" w:cs="Times New Roman"/>
          <w:sz w:val="28"/>
          <w:szCs w:val="28"/>
        </w:rPr>
        <w:t>qëllimin</w:t>
      </w:r>
      <w:r w:rsidR="006902F2" w:rsidRPr="005D5C0B">
        <w:rPr>
          <w:rFonts w:ascii="Times New Roman" w:hAnsi="Times New Roman" w:cs="Times New Roman"/>
          <w:sz w:val="28"/>
          <w:szCs w:val="28"/>
        </w:rPr>
        <w:t xml:space="preserve">, fushën e veprimit </w:t>
      </w:r>
      <w:r w:rsidR="00BD79A1" w:rsidRPr="005D5C0B">
        <w:rPr>
          <w:rFonts w:ascii="Times New Roman" w:hAnsi="Times New Roman" w:cs="Times New Roman"/>
          <w:sz w:val="28"/>
          <w:szCs w:val="28"/>
        </w:rPr>
        <w:t xml:space="preserve"> dhe përkufizimet në kuptim të këtij projektligji</w:t>
      </w:r>
      <w:r w:rsidR="006902F2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592DE3D3" w14:textId="74DD3D31" w:rsidR="00BD79A1" w:rsidRPr="005D5C0B" w:rsidRDefault="00C43753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Në nenin </w:t>
      </w:r>
      <w:r w:rsidR="000A2C2D" w:rsidRPr="005D5C0B">
        <w:rPr>
          <w:rFonts w:ascii="Times New Roman" w:hAnsi="Times New Roman" w:cs="Times New Roman"/>
          <w:i/>
          <w:sz w:val="28"/>
          <w:szCs w:val="28"/>
        </w:rPr>
        <w:t>4</w:t>
      </w:r>
      <w:r w:rsidR="0048051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1A9D" w:rsidRPr="005D5C0B">
        <w:rPr>
          <w:rFonts w:ascii="Times New Roman" w:hAnsi="Times New Roman" w:cs="Times New Roman"/>
          <w:sz w:val="28"/>
          <w:szCs w:val="28"/>
        </w:rPr>
        <w:t xml:space="preserve">përcaktohet </w:t>
      </w:r>
      <w:r w:rsidRPr="005D5C0B">
        <w:rPr>
          <w:rFonts w:ascii="Times New Roman" w:hAnsi="Times New Roman" w:cs="Times New Roman"/>
          <w:sz w:val="28"/>
          <w:szCs w:val="28"/>
        </w:rPr>
        <w:t xml:space="preserve"> parimi i mbrojtjes së të dhënave personale</w:t>
      </w:r>
      <w:r w:rsidR="00041A9D" w:rsidRPr="005D5C0B">
        <w:rPr>
          <w:rFonts w:ascii="Times New Roman" w:hAnsi="Times New Roman" w:cs="Times New Roman"/>
          <w:sz w:val="28"/>
          <w:szCs w:val="28"/>
        </w:rPr>
        <w:t xml:space="preserve">, </w:t>
      </w:r>
      <w:r w:rsidRPr="005D5C0B">
        <w:rPr>
          <w:rFonts w:ascii="Times New Roman" w:hAnsi="Times New Roman" w:cs="Times New Roman"/>
          <w:sz w:val="28"/>
          <w:szCs w:val="28"/>
        </w:rPr>
        <w:t xml:space="preserve">ku </w:t>
      </w:r>
      <w:r w:rsidR="00DB5F5E"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Pr="005D5C0B">
        <w:rPr>
          <w:rFonts w:ascii="Times New Roman" w:hAnsi="Times New Roman" w:cs="Times New Roman"/>
          <w:sz w:val="28"/>
          <w:szCs w:val="28"/>
        </w:rPr>
        <w:t>çdo</w:t>
      </w:r>
      <w:r w:rsidR="00041A9D" w:rsidRPr="005D5C0B">
        <w:rPr>
          <w:rFonts w:ascii="Times New Roman" w:hAnsi="Times New Roman" w:cs="Times New Roman"/>
          <w:sz w:val="28"/>
          <w:szCs w:val="28"/>
        </w:rPr>
        <w:t xml:space="preserve"> rast 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përpunim</w:t>
      </w:r>
      <w:r w:rsidR="00041A9D" w:rsidRPr="005D5C0B">
        <w:rPr>
          <w:rFonts w:ascii="Times New Roman" w:hAnsi="Times New Roman" w:cs="Times New Roman"/>
          <w:sz w:val="28"/>
          <w:szCs w:val="28"/>
        </w:rPr>
        <w:t>i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6875AC" w:rsidRPr="005D5C0B">
        <w:rPr>
          <w:rFonts w:ascii="Times New Roman" w:hAnsi="Times New Roman" w:cs="Times New Roman"/>
          <w:sz w:val="28"/>
          <w:szCs w:val="28"/>
        </w:rPr>
        <w:t xml:space="preserve">i këtyre </w:t>
      </w:r>
      <w:r w:rsidRPr="005D5C0B">
        <w:rPr>
          <w:rFonts w:ascii="Times New Roman" w:hAnsi="Times New Roman" w:cs="Times New Roman"/>
          <w:sz w:val="28"/>
          <w:szCs w:val="28"/>
        </w:rPr>
        <w:t>të dhëna</w:t>
      </w:r>
      <w:r w:rsidR="000E6D3B">
        <w:rPr>
          <w:rFonts w:ascii="Times New Roman" w:hAnsi="Times New Roman" w:cs="Times New Roman"/>
          <w:sz w:val="28"/>
          <w:szCs w:val="28"/>
        </w:rPr>
        <w:t>ve do të bëhet në përputhje me l</w:t>
      </w:r>
      <w:r w:rsidRPr="005D5C0B">
        <w:rPr>
          <w:rFonts w:ascii="Times New Roman" w:hAnsi="Times New Roman" w:cs="Times New Roman"/>
          <w:sz w:val="28"/>
          <w:szCs w:val="28"/>
        </w:rPr>
        <w:t>igji</w:t>
      </w:r>
      <w:r w:rsidR="00041A9D" w:rsidRPr="005D5C0B">
        <w:rPr>
          <w:rFonts w:ascii="Times New Roman" w:hAnsi="Times New Roman" w:cs="Times New Roman"/>
          <w:sz w:val="28"/>
          <w:szCs w:val="28"/>
        </w:rPr>
        <w:t>n</w:t>
      </w:r>
      <w:r w:rsidR="000E6D3B">
        <w:rPr>
          <w:rFonts w:ascii="Times New Roman" w:hAnsi="Times New Roman" w:cs="Times New Roman"/>
          <w:sz w:val="28"/>
          <w:szCs w:val="28"/>
        </w:rPr>
        <w:t xml:space="preserve"> për mbrojtjen e të dhënave p</w:t>
      </w:r>
      <w:r w:rsidRPr="005D5C0B">
        <w:rPr>
          <w:rFonts w:ascii="Times New Roman" w:hAnsi="Times New Roman" w:cs="Times New Roman"/>
          <w:sz w:val="28"/>
          <w:szCs w:val="28"/>
        </w:rPr>
        <w:t>ersonale.</w:t>
      </w:r>
      <w:r w:rsidR="00FD30AC" w:rsidRPr="005D5C0B">
        <w:rPr>
          <w:rFonts w:ascii="Times New Roman" w:hAnsi="Times New Roman" w:cs="Times New Roman"/>
          <w:sz w:val="28"/>
          <w:szCs w:val="28"/>
        </w:rPr>
        <w:t xml:space="preserve"> Gjithashtu</w:t>
      </w:r>
      <w:r w:rsidR="000E6D3B">
        <w:rPr>
          <w:rFonts w:ascii="Times New Roman" w:hAnsi="Times New Roman" w:cs="Times New Roman"/>
          <w:sz w:val="28"/>
          <w:szCs w:val="28"/>
        </w:rPr>
        <w:t>,</w:t>
      </w:r>
      <w:r w:rsidR="00FD30AC" w:rsidRPr="005D5C0B">
        <w:rPr>
          <w:rFonts w:ascii="Times New Roman" w:hAnsi="Times New Roman" w:cs="Times New Roman"/>
          <w:sz w:val="28"/>
          <w:szCs w:val="28"/>
        </w:rPr>
        <w:t xml:space="preserve"> përcaktohet përdorimi i pseudonimeve në një transaksion elektronik kur nuk përcaktohet ndryshe nga rregullorja, kontrata apo legjislacioni vendas. </w:t>
      </w:r>
    </w:p>
    <w:p w14:paraId="508A0478" w14:textId="77777777" w:rsidR="007335A3" w:rsidRPr="005D5C0B" w:rsidRDefault="00041A9D" w:rsidP="000E6D3B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="009E1B71" w:rsidRPr="005D5C0B">
        <w:rPr>
          <w:rFonts w:ascii="Times New Roman" w:hAnsi="Times New Roman" w:cs="Times New Roman"/>
          <w:sz w:val="28"/>
          <w:szCs w:val="28"/>
        </w:rPr>
        <w:t>K</w:t>
      </w:r>
      <w:r w:rsidRPr="005D5C0B">
        <w:rPr>
          <w:rFonts w:ascii="Times New Roman" w:hAnsi="Times New Roman" w:cs="Times New Roman"/>
          <w:sz w:val="28"/>
          <w:szCs w:val="28"/>
        </w:rPr>
        <w:t>reun II përcaktohen nenet për identifikimin elektronik</w:t>
      </w:r>
      <w:r w:rsidR="009D2A31" w:rsidRPr="005D5C0B">
        <w:rPr>
          <w:rFonts w:ascii="Times New Roman" w:hAnsi="Times New Roman" w:cs="Times New Roman"/>
          <w:sz w:val="28"/>
          <w:szCs w:val="28"/>
        </w:rPr>
        <w:t xml:space="preserve"> të sigurt</w:t>
      </w:r>
      <w:r w:rsidR="00B74F72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59DA623C" w14:textId="66F6C865" w:rsidR="007335A3" w:rsidRPr="005D5C0B" w:rsidRDefault="000E6D3B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Nenet</w:t>
      </w:r>
      <w:r w:rsidR="007335A3" w:rsidRPr="005D5C0B">
        <w:rPr>
          <w:rFonts w:ascii="Times New Roman" w:hAnsi="Times New Roman" w:cs="Times New Roman"/>
          <w:i/>
          <w:sz w:val="28"/>
          <w:szCs w:val="28"/>
        </w:rPr>
        <w:t xml:space="preserve"> 5, 6,</w:t>
      </w:r>
      <w:r>
        <w:rPr>
          <w:rFonts w:ascii="Times New Roman" w:hAnsi="Times New Roman" w:cs="Times New Roman"/>
          <w:i/>
          <w:sz w:val="28"/>
          <w:szCs w:val="28"/>
        </w:rPr>
        <w:t xml:space="preserve"> dhe</w:t>
      </w:r>
      <w:r w:rsidR="007335A3" w:rsidRPr="005D5C0B">
        <w:rPr>
          <w:rFonts w:ascii="Times New Roman" w:hAnsi="Times New Roman" w:cs="Times New Roman"/>
          <w:i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i referohen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7335A3" w:rsidRPr="005D5C0B">
        <w:rPr>
          <w:rFonts w:ascii="Times New Roman" w:hAnsi="Times New Roman" w:cs="Times New Roman"/>
          <w:sz w:val="28"/>
          <w:szCs w:val="28"/>
        </w:rPr>
        <w:t>vlefshmërisë ligjore të identifikimit elektronik, garancisë së skemës së identifikimit elektronik  dhe kërkesave mbi procedurat e  identifikimit elektronik të sigurt</w:t>
      </w:r>
      <w:r w:rsidR="00FD30AC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29F76E31" w14:textId="77777777" w:rsidR="004C3E84" w:rsidRPr="005D5C0B" w:rsidRDefault="007335A3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Neni 8 </w:t>
      </w:r>
      <w:r w:rsidRPr="005D5C0B">
        <w:rPr>
          <w:rFonts w:ascii="Times New Roman" w:hAnsi="Times New Roman" w:cs="Times New Roman"/>
          <w:sz w:val="28"/>
          <w:szCs w:val="28"/>
        </w:rPr>
        <w:t>përcakton kushtet për identifikim</w:t>
      </w:r>
      <w:r w:rsidR="00FD30AC" w:rsidRPr="005D5C0B">
        <w:rPr>
          <w:rFonts w:ascii="Times New Roman" w:hAnsi="Times New Roman" w:cs="Times New Roman"/>
          <w:sz w:val="28"/>
          <w:szCs w:val="28"/>
        </w:rPr>
        <w:t>in</w:t>
      </w:r>
      <w:r w:rsidRPr="005D5C0B">
        <w:rPr>
          <w:rFonts w:ascii="Times New Roman" w:hAnsi="Times New Roman" w:cs="Times New Roman"/>
          <w:sz w:val="28"/>
          <w:szCs w:val="28"/>
        </w:rPr>
        <w:t xml:space="preserve"> fillestar ku risi </w:t>
      </w:r>
      <w:r w:rsidR="00FD30AC" w:rsidRPr="005D5C0B">
        <w:rPr>
          <w:rFonts w:ascii="Times New Roman" w:hAnsi="Times New Roman" w:cs="Times New Roman"/>
          <w:sz w:val="28"/>
          <w:szCs w:val="28"/>
        </w:rPr>
        <w:t>është</w:t>
      </w:r>
      <w:r w:rsidRPr="005D5C0B">
        <w:rPr>
          <w:rFonts w:ascii="Times New Roman" w:hAnsi="Times New Roman" w:cs="Times New Roman"/>
          <w:sz w:val="28"/>
          <w:szCs w:val="28"/>
        </w:rPr>
        <w:t xml:space="preserve"> metoda </w:t>
      </w:r>
      <w:proofErr w:type="spellStart"/>
      <w:r w:rsidRPr="005D5C0B">
        <w:rPr>
          <w:rFonts w:ascii="Times New Roman" w:hAnsi="Times New Roman" w:cs="Times New Roman"/>
          <w:i/>
          <w:sz w:val="28"/>
          <w:szCs w:val="28"/>
        </w:rPr>
        <w:t>remote</w:t>
      </w:r>
      <w:proofErr w:type="spellEnd"/>
      <w:r w:rsidRPr="005D5C0B">
        <w:rPr>
          <w:rFonts w:ascii="Times New Roman" w:hAnsi="Times New Roman" w:cs="Times New Roman"/>
          <w:sz w:val="28"/>
          <w:szCs w:val="28"/>
        </w:rPr>
        <w:t xml:space="preserve"> e identifikimit </w:t>
      </w:r>
      <w:r w:rsidR="00FD30AC" w:rsidRPr="005D5C0B">
        <w:rPr>
          <w:rFonts w:ascii="Times New Roman" w:hAnsi="Times New Roman" w:cs="Times New Roman"/>
          <w:sz w:val="28"/>
          <w:szCs w:val="28"/>
        </w:rPr>
        <w:t xml:space="preserve">ose </w:t>
      </w:r>
      <w:r w:rsidRPr="005D5C0B">
        <w:rPr>
          <w:rFonts w:ascii="Times New Roman" w:hAnsi="Times New Roman" w:cs="Times New Roman"/>
          <w:sz w:val="28"/>
          <w:szCs w:val="28"/>
        </w:rPr>
        <w:t xml:space="preserve">metodat e tjera </w:t>
      </w:r>
      <w:r w:rsidR="004C3E84" w:rsidRPr="005D5C0B">
        <w:rPr>
          <w:rFonts w:ascii="Times New Roman" w:hAnsi="Times New Roman" w:cs="Times New Roman"/>
          <w:sz w:val="28"/>
          <w:szCs w:val="28"/>
        </w:rPr>
        <w:t xml:space="preserve">të cilat </w:t>
      </w:r>
      <w:r w:rsidR="00AA647F" w:rsidRPr="005D5C0B">
        <w:rPr>
          <w:rFonts w:ascii="Times New Roman" w:hAnsi="Times New Roman" w:cs="Times New Roman"/>
          <w:sz w:val="28"/>
          <w:szCs w:val="28"/>
        </w:rPr>
        <w:t>ofrojnë</w:t>
      </w:r>
      <w:r w:rsidR="004C3E84" w:rsidRPr="005D5C0B">
        <w:rPr>
          <w:rFonts w:ascii="Times New Roman" w:hAnsi="Times New Roman" w:cs="Times New Roman"/>
          <w:sz w:val="28"/>
          <w:szCs w:val="28"/>
        </w:rPr>
        <w:t xml:space="preserve"> një siguri </w:t>
      </w:r>
      <w:r w:rsidRPr="005D5C0B">
        <w:rPr>
          <w:rFonts w:ascii="Times New Roman" w:hAnsi="Times New Roman" w:cs="Times New Roman"/>
          <w:sz w:val="28"/>
          <w:szCs w:val="28"/>
        </w:rPr>
        <w:t>ekuivalente me praninë fizike</w:t>
      </w:r>
      <w:r w:rsidR="004C3E84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144B11D7" w14:textId="347B5E47" w:rsidR="004C3E84" w:rsidRPr="005D5C0B" w:rsidRDefault="004C3E84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9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përcakton </w:t>
      </w:r>
      <w:r w:rsidR="00075CD8" w:rsidRPr="005D5C0B">
        <w:rPr>
          <w:rFonts w:ascii="Times New Roman" w:hAnsi="Times New Roman" w:cs="Times New Roman"/>
          <w:sz w:val="28"/>
          <w:szCs w:val="28"/>
        </w:rPr>
        <w:t>njohj</w:t>
      </w:r>
      <w:r w:rsidRPr="005D5C0B">
        <w:rPr>
          <w:rFonts w:ascii="Times New Roman" w:hAnsi="Times New Roman" w:cs="Times New Roman"/>
          <w:sz w:val="28"/>
          <w:szCs w:val="28"/>
        </w:rPr>
        <w:t>en</w:t>
      </w:r>
      <w:r w:rsidR="00075CD8" w:rsidRPr="005D5C0B">
        <w:rPr>
          <w:rFonts w:ascii="Times New Roman" w:hAnsi="Times New Roman" w:cs="Times New Roman"/>
          <w:sz w:val="28"/>
          <w:szCs w:val="28"/>
        </w:rPr>
        <w:t xml:space="preserve"> reciproke </w:t>
      </w:r>
      <w:r w:rsidRPr="005D5C0B">
        <w:rPr>
          <w:rFonts w:ascii="Times New Roman" w:hAnsi="Times New Roman" w:cs="Times New Roman"/>
          <w:sz w:val="28"/>
          <w:szCs w:val="28"/>
        </w:rPr>
        <w:t xml:space="preserve">të </w:t>
      </w:r>
      <w:r w:rsidR="00075CD8" w:rsidRPr="005D5C0B">
        <w:rPr>
          <w:rFonts w:ascii="Times New Roman" w:hAnsi="Times New Roman" w:cs="Times New Roman"/>
          <w:sz w:val="28"/>
          <w:szCs w:val="28"/>
        </w:rPr>
        <w:t xml:space="preserve">skemave  të  identifikimit elektronik ku </w:t>
      </w:r>
      <w:r w:rsidRPr="005D5C0B">
        <w:rPr>
          <w:rFonts w:ascii="Times New Roman" w:hAnsi="Times New Roman" w:cs="Times New Roman"/>
          <w:sz w:val="28"/>
          <w:szCs w:val="28"/>
        </w:rPr>
        <w:t xml:space="preserve">njohja dhe zbatimi i skemave të identifikimit elektronik dhe </w:t>
      </w:r>
      <w:r w:rsidR="00075CD8" w:rsidRPr="005D5C0B">
        <w:rPr>
          <w:rFonts w:ascii="Times New Roman" w:hAnsi="Times New Roman" w:cs="Times New Roman"/>
          <w:sz w:val="28"/>
          <w:szCs w:val="28"/>
        </w:rPr>
        <w:t>shërbime</w:t>
      </w:r>
      <w:r w:rsidRPr="005D5C0B">
        <w:rPr>
          <w:rFonts w:ascii="Times New Roman" w:hAnsi="Times New Roman" w:cs="Times New Roman"/>
          <w:sz w:val="28"/>
          <w:szCs w:val="28"/>
        </w:rPr>
        <w:t>ve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të </w:t>
      </w:r>
      <w:r w:rsidR="00075CD8" w:rsidRPr="005D5C0B">
        <w:rPr>
          <w:rFonts w:ascii="Times New Roman" w:hAnsi="Times New Roman" w:cs="Times New Roman"/>
          <w:sz w:val="28"/>
          <w:szCs w:val="28"/>
        </w:rPr>
        <w:t xml:space="preserve">besuara, do të </w:t>
      </w:r>
      <w:r w:rsidRPr="005D5C0B">
        <w:rPr>
          <w:rFonts w:ascii="Times New Roman" w:hAnsi="Times New Roman" w:cs="Times New Roman"/>
          <w:sz w:val="28"/>
          <w:szCs w:val="28"/>
        </w:rPr>
        <w:t xml:space="preserve">bëhet në përputhje </w:t>
      </w:r>
      <w:r w:rsidR="00075CD8" w:rsidRPr="005D5C0B">
        <w:rPr>
          <w:rFonts w:ascii="Times New Roman" w:hAnsi="Times New Roman" w:cs="Times New Roman"/>
          <w:sz w:val="28"/>
          <w:szCs w:val="28"/>
        </w:rPr>
        <w:t xml:space="preserve">me </w:t>
      </w:r>
      <w:r w:rsidR="006902F2" w:rsidRPr="005D5C0B">
        <w:rPr>
          <w:rFonts w:ascii="Times New Roman" w:hAnsi="Times New Roman" w:cs="Times New Roman"/>
          <w:sz w:val="28"/>
          <w:szCs w:val="28"/>
        </w:rPr>
        <w:t xml:space="preserve">marrëveshjet e ratifikuara nga </w:t>
      </w:r>
      <w:r w:rsidR="00075CD8" w:rsidRPr="005D5C0B">
        <w:rPr>
          <w:rFonts w:ascii="Times New Roman" w:hAnsi="Times New Roman" w:cs="Times New Roman"/>
          <w:sz w:val="28"/>
          <w:szCs w:val="28"/>
        </w:rPr>
        <w:t xml:space="preserve"> Republika e Shqipërisë me shtetet e huaja, për pranimin e tyre dhe shkëmbimin e të dhënave.</w:t>
      </w:r>
    </w:p>
    <w:p w14:paraId="1EF815E3" w14:textId="47457E04" w:rsidR="007335A3" w:rsidRPr="005D5C0B" w:rsidRDefault="004C3E84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1</w:t>
      </w:r>
      <w:r w:rsidR="004B704C" w:rsidRPr="005D5C0B">
        <w:rPr>
          <w:rFonts w:ascii="Times New Roman" w:hAnsi="Times New Roman" w:cs="Times New Roman"/>
          <w:i/>
          <w:sz w:val="28"/>
          <w:szCs w:val="28"/>
        </w:rPr>
        <w:t>0</w:t>
      </w:r>
      <w:r w:rsidR="006902F2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2487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përcakton </w:t>
      </w:r>
      <w:r w:rsidR="006902F2" w:rsidRPr="005D5C0B">
        <w:rPr>
          <w:rFonts w:ascii="Times New Roman" w:hAnsi="Times New Roman" w:cs="Times New Roman"/>
          <w:sz w:val="28"/>
          <w:szCs w:val="28"/>
        </w:rPr>
        <w:t xml:space="preserve">bashkëpunimin dhe </w:t>
      </w:r>
      <w:r w:rsidR="00075CD8" w:rsidRPr="005D5C0B">
        <w:rPr>
          <w:rFonts w:ascii="Times New Roman" w:hAnsi="Times New Roman" w:cs="Times New Roman"/>
          <w:sz w:val="28"/>
          <w:szCs w:val="28"/>
        </w:rPr>
        <w:t>ndërveprim</w:t>
      </w:r>
      <w:r w:rsidRPr="005D5C0B">
        <w:rPr>
          <w:rFonts w:ascii="Times New Roman" w:hAnsi="Times New Roman" w:cs="Times New Roman"/>
          <w:sz w:val="28"/>
          <w:szCs w:val="28"/>
        </w:rPr>
        <w:t>in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e</w:t>
      </w:r>
      <w:r w:rsidR="00075CD8" w:rsidRPr="005D5C0B">
        <w:rPr>
          <w:rFonts w:ascii="Times New Roman" w:hAnsi="Times New Roman" w:cs="Times New Roman"/>
          <w:sz w:val="28"/>
          <w:szCs w:val="28"/>
        </w:rPr>
        <w:t xml:space="preserve"> skemave të identifikimit elektronik</w:t>
      </w:r>
      <w:r w:rsidR="009D2F8C">
        <w:rPr>
          <w:rFonts w:ascii="Times New Roman" w:hAnsi="Times New Roman" w:cs="Times New Roman"/>
          <w:sz w:val="28"/>
          <w:szCs w:val="28"/>
        </w:rPr>
        <w:t>,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4B704C" w:rsidRPr="005D5C0B">
        <w:rPr>
          <w:rFonts w:ascii="Times New Roman" w:hAnsi="Times New Roman" w:cs="Times New Roman"/>
          <w:sz w:val="28"/>
          <w:szCs w:val="28"/>
        </w:rPr>
        <w:t xml:space="preserve">si dhe vendosjen e </w:t>
      </w:r>
      <w:r w:rsidR="007335A3" w:rsidRPr="005D5C0B">
        <w:rPr>
          <w:rFonts w:ascii="Times New Roman" w:hAnsi="Times New Roman" w:cs="Times New Roman"/>
          <w:sz w:val="28"/>
          <w:szCs w:val="28"/>
        </w:rPr>
        <w:t xml:space="preserve"> nivelit më të lartë të ndërveprimit të skemave të identifikimit elektronik në nivel kombëtar.</w:t>
      </w:r>
    </w:p>
    <w:p w14:paraId="2E6C6275" w14:textId="7BC52BA0" w:rsidR="009E1B71" w:rsidRPr="005D5C0B" w:rsidRDefault="009E1B71" w:rsidP="000E6D3B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Në Kreun III përcaktohen nenet për Autoritetin dhe shërbimet e besuara.</w:t>
      </w:r>
    </w:p>
    <w:p w14:paraId="0F09F6CD" w14:textId="77777777" w:rsidR="009E1B71" w:rsidRPr="005D5C0B" w:rsidRDefault="009E1B71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1</w:t>
      </w:r>
      <w:r w:rsidR="004B704C" w:rsidRPr="005D5C0B">
        <w:rPr>
          <w:rFonts w:ascii="Times New Roman" w:hAnsi="Times New Roman" w:cs="Times New Roman"/>
          <w:i/>
          <w:sz w:val="28"/>
          <w:szCs w:val="28"/>
        </w:rPr>
        <w:t>1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përcakton </w:t>
      </w:r>
      <w:proofErr w:type="spellStart"/>
      <w:r w:rsidRPr="005D5C0B">
        <w:rPr>
          <w:rFonts w:ascii="Times New Roman" w:hAnsi="Times New Roman" w:cs="Times New Roman"/>
          <w:sz w:val="28"/>
          <w:szCs w:val="28"/>
        </w:rPr>
        <w:t>aksesin</w:t>
      </w:r>
      <w:proofErr w:type="spellEnd"/>
      <w:r w:rsidRPr="005D5C0B">
        <w:rPr>
          <w:rFonts w:ascii="Times New Roman" w:hAnsi="Times New Roman" w:cs="Times New Roman"/>
          <w:sz w:val="28"/>
          <w:szCs w:val="28"/>
        </w:rPr>
        <w:t xml:space="preserve"> për personat me aftësi të kufizuara.</w:t>
      </w:r>
    </w:p>
    <w:p w14:paraId="579070CF" w14:textId="624B6377" w:rsidR="00EB2487" w:rsidRPr="005D5C0B" w:rsidRDefault="009E1B71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1</w:t>
      </w:r>
      <w:r w:rsidR="004B704C" w:rsidRPr="005D5C0B">
        <w:rPr>
          <w:rFonts w:ascii="Times New Roman" w:hAnsi="Times New Roman" w:cs="Times New Roman"/>
          <w:i/>
          <w:sz w:val="28"/>
          <w:szCs w:val="28"/>
        </w:rPr>
        <w:t>2</w:t>
      </w:r>
      <w:r w:rsidR="00F92B23" w:rsidRPr="005D5C0B">
        <w:rPr>
          <w:rFonts w:ascii="Times New Roman" w:hAnsi="Times New Roman" w:cs="Times New Roman"/>
          <w:sz w:val="28"/>
          <w:szCs w:val="28"/>
        </w:rPr>
        <w:t xml:space="preserve"> përcakton </w:t>
      </w:r>
      <w:r w:rsidR="00EB2487" w:rsidRPr="005D5C0B">
        <w:rPr>
          <w:rFonts w:ascii="Times New Roman" w:hAnsi="Times New Roman" w:cs="Times New Roman"/>
          <w:sz w:val="28"/>
          <w:szCs w:val="28"/>
        </w:rPr>
        <w:t xml:space="preserve"> Autoriteti</w:t>
      </w:r>
      <w:r w:rsidR="00F92B23" w:rsidRPr="005D5C0B">
        <w:rPr>
          <w:rFonts w:ascii="Times New Roman" w:hAnsi="Times New Roman" w:cs="Times New Roman"/>
          <w:sz w:val="28"/>
          <w:szCs w:val="28"/>
        </w:rPr>
        <w:t>n</w:t>
      </w:r>
      <w:r w:rsidRPr="005D5C0B">
        <w:rPr>
          <w:rFonts w:ascii="Times New Roman" w:hAnsi="Times New Roman" w:cs="Times New Roman"/>
          <w:sz w:val="28"/>
          <w:szCs w:val="28"/>
        </w:rPr>
        <w:t xml:space="preserve"> Kombëtar për </w:t>
      </w:r>
      <w:r w:rsidR="00327293" w:rsidRPr="005D5C0B">
        <w:rPr>
          <w:rFonts w:ascii="Times New Roman" w:hAnsi="Times New Roman" w:cs="Times New Roman"/>
          <w:sz w:val="28"/>
          <w:szCs w:val="28"/>
        </w:rPr>
        <w:t>Certifikimin</w:t>
      </w:r>
      <w:r w:rsidRPr="005D5C0B">
        <w:rPr>
          <w:rFonts w:ascii="Times New Roman" w:hAnsi="Times New Roman" w:cs="Times New Roman"/>
          <w:sz w:val="28"/>
          <w:szCs w:val="28"/>
        </w:rPr>
        <w:t xml:space="preserve"> Elektronik dhe Sigurinë Kibernetike si institucionin përgjegjës për rregullimin dhe mbikëqyrjen e fushës së </w:t>
      </w:r>
      <w:r w:rsidRPr="005D5C0B">
        <w:rPr>
          <w:rFonts w:ascii="Times New Roman" w:hAnsi="Times New Roman" w:cs="Times New Roman"/>
          <w:sz w:val="28"/>
          <w:szCs w:val="28"/>
        </w:rPr>
        <w:lastRenderedPageBreak/>
        <w:t>identifikimit elektronik dhe shërbimeve të besuara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në Republikën e Shqipërisë.</w:t>
      </w:r>
      <w:r w:rsidR="00EB2487" w:rsidRPr="005D5C0B">
        <w:rPr>
          <w:rFonts w:ascii="Times New Roman" w:hAnsi="Times New Roman" w:cs="Times New Roman"/>
          <w:sz w:val="28"/>
          <w:szCs w:val="28"/>
        </w:rPr>
        <w:t xml:space="preserve"> Gjithashtu</w:t>
      </w:r>
      <w:r w:rsidR="009D2F8C">
        <w:rPr>
          <w:rFonts w:ascii="Times New Roman" w:hAnsi="Times New Roman" w:cs="Times New Roman"/>
          <w:sz w:val="28"/>
          <w:szCs w:val="28"/>
        </w:rPr>
        <w:t>,</w:t>
      </w:r>
      <w:r w:rsidR="00EB2487" w:rsidRPr="005D5C0B">
        <w:rPr>
          <w:rFonts w:ascii="Times New Roman" w:hAnsi="Times New Roman" w:cs="Times New Roman"/>
          <w:sz w:val="28"/>
          <w:szCs w:val="28"/>
        </w:rPr>
        <w:t xml:space="preserve"> në këtë nen për</w:t>
      </w:r>
      <w:r w:rsidR="009D2F8C">
        <w:rPr>
          <w:rFonts w:ascii="Times New Roman" w:hAnsi="Times New Roman" w:cs="Times New Roman"/>
          <w:sz w:val="28"/>
          <w:szCs w:val="28"/>
        </w:rPr>
        <w:t>caktohet varësia e Autoritetit nga</w:t>
      </w:r>
      <w:r w:rsidR="00EB2487" w:rsidRPr="005D5C0B">
        <w:rPr>
          <w:rFonts w:ascii="Times New Roman" w:hAnsi="Times New Roman" w:cs="Times New Roman"/>
          <w:sz w:val="28"/>
          <w:szCs w:val="28"/>
        </w:rPr>
        <w:t xml:space="preserve"> Kryeministri, rregullimi i marrëdhënies së punës së titullarit dhe punonjësve të Autoritetit me Kod Pune si dhe kufiri maksimal i shtesës së pagës për natyrë të veçantë pune, të titullarit dhe punonjësve të Autoritetit</w:t>
      </w:r>
      <w:r w:rsidR="00F92B23" w:rsidRPr="005D5C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1D7C64" w14:textId="18A3C46B" w:rsidR="00F92B23" w:rsidRPr="005D5C0B" w:rsidRDefault="00937F7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F92B23" w:rsidRPr="005D5C0B">
        <w:rPr>
          <w:rFonts w:ascii="Times New Roman" w:hAnsi="Times New Roman" w:cs="Times New Roman"/>
          <w:sz w:val="28"/>
          <w:szCs w:val="28"/>
        </w:rPr>
        <w:t xml:space="preserve">eni </w:t>
      </w:r>
      <w:r w:rsidR="00672390" w:rsidRPr="005D5C0B">
        <w:rPr>
          <w:rFonts w:ascii="Times New Roman" w:hAnsi="Times New Roman" w:cs="Times New Roman"/>
          <w:sz w:val="28"/>
          <w:szCs w:val="28"/>
        </w:rPr>
        <w:t>13</w:t>
      </w:r>
      <w:r w:rsidR="00F92B23" w:rsidRPr="005D5C0B">
        <w:rPr>
          <w:rFonts w:ascii="Times New Roman" w:hAnsi="Times New Roman" w:cs="Times New Roman"/>
          <w:sz w:val="28"/>
          <w:szCs w:val="28"/>
        </w:rPr>
        <w:t xml:space="preserve"> përcakton kriteret e emërimit të Drejtorit të Përgjithshëm dhe rastet e lirimit dhe shkarkimit të tij. Emërimi, lirimi dhe shkarkimi i Drejtorit të Përgjithshëm bëhet nga Kryeministri.</w:t>
      </w:r>
    </w:p>
    <w:p w14:paraId="21460A10" w14:textId="611E18A1" w:rsidR="001245EF" w:rsidRPr="005D5C0B" w:rsidRDefault="001245E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1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4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përcakton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regjistrimin e Ofruesve të </w:t>
      </w:r>
      <w:r w:rsidR="00AA647F" w:rsidRPr="005D5C0B">
        <w:rPr>
          <w:rFonts w:ascii="Times New Roman" w:hAnsi="Times New Roman" w:cs="Times New Roman"/>
          <w:sz w:val="28"/>
          <w:szCs w:val="28"/>
        </w:rPr>
        <w:t>Kualifikuar</w:t>
      </w:r>
      <w:r w:rsidRPr="005D5C0B">
        <w:rPr>
          <w:rFonts w:ascii="Times New Roman" w:hAnsi="Times New Roman" w:cs="Times New Roman"/>
          <w:sz w:val="28"/>
          <w:szCs w:val="28"/>
        </w:rPr>
        <w:t xml:space="preserve"> të Shërbimit të Besuar nga Autoriteti ndërsa</w:t>
      </w:r>
      <w:r w:rsidR="0048051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Pr="005D5C0B">
        <w:rPr>
          <w:rFonts w:ascii="Times New Roman" w:hAnsi="Times New Roman" w:cs="Times New Roman"/>
          <w:i/>
          <w:sz w:val="28"/>
          <w:szCs w:val="28"/>
        </w:rPr>
        <w:t>nenin 1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5</w:t>
      </w:r>
      <w:r w:rsidR="0048051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39B6" w:rsidRPr="005D5C0B">
        <w:rPr>
          <w:rFonts w:ascii="Times New Roman" w:hAnsi="Times New Roman" w:cs="Times New Roman"/>
          <w:sz w:val="28"/>
          <w:szCs w:val="28"/>
        </w:rPr>
        <w:t xml:space="preserve">përcaktohet </w:t>
      </w:r>
      <w:r w:rsidRPr="005D5C0B">
        <w:rPr>
          <w:rFonts w:ascii="Times New Roman" w:hAnsi="Times New Roman" w:cs="Times New Roman"/>
          <w:sz w:val="28"/>
          <w:szCs w:val="28"/>
        </w:rPr>
        <w:t xml:space="preserve"> krijimi i listës së besuar, e cila krijohet, mirëmbahet dhe publikohet nga Autoriteti.</w:t>
      </w:r>
    </w:p>
    <w:p w14:paraId="16FCBA51" w14:textId="62CBB787" w:rsidR="009E1B71" w:rsidRPr="005D5C0B" w:rsidRDefault="001245E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1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6</w:t>
      </w:r>
      <w:r w:rsidR="0048051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përcakton rastet e ndërprerjes së veprimtarisë së Ofruesit të Kualifikuar të Shërbimit të Besuar nga Autoriteti.</w:t>
      </w:r>
    </w:p>
    <w:p w14:paraId="7884793C" w14:textId="7A7AE33D" w:rsidR="001245EF" w:rsidRPr="005D5C0B" w:rsidRDefault="001245E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Pr="005D5C0B">
        <w:rPr>
          <w:rFonts w:ascii="Times New Roman" w:hAnsi="Times New Roman" w:cs="Times New Roman"/>
          <w:i/>
          <w:sz w:val="28"/>
          <w:szCs w:val="28"/>
        </w:rPr>
        <w:t xml:space="preserve">nenin 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17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647F" w:rsidRPr="005D5C0B">
        <w:rPr>
          <w:rFonts w:ascii="Times New Roman" w:hAnsi="Times New Roman" w:cs="Times New Roman"/>
          <w:sz w:val="28"/>
          <w:szCs w:val="28"/>
        </w:rPr>
        <w:t>përcaktohet lëshimi</w:t>
      </w:r>
      <w:r w:rsidRPr="005D5C0B">
        <w:rPr>
          <w:rFonts w:ascii="Times New Roman" w:hAnsi="Times New Roman" w:cs="Times New Roman"/>
          <w:sz w:val="28"/>
          <w:szCs w:val="28"/>
        </w:rPr>
        <w:t xml:space="preserve">, shfuqizimi </w:t>
      </w:r>
      <w:r w:rsidR="00A53405" w:rsidRPr="005D5C0B">
        <w:rPr>
          <w:rFonts w:ascii="Times New Roman" w:hAnsi="Times New Roman" w:cs="Times New Roman"/>
          <w:sz w:val="28"/>
          <w:szCs w:val="28"/>
        </w:rPr>
        <w:t>,</w:t>
      </w:r>
      <w:r w:rsidR="00471FE3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revokimi</w:t>
      </w:r>
      <w:r w:rsidR="00A53405" w:rsidRPr="005D5C0B">
        <w:rPr>
          <w:rFonts w:ascii="Times New Roman" w:hAnsi="Times New Roman" w:cs="Times New Roman"/>
          <w:sz w:val="28"/>
          <w:szCs w:val="28"/>
        </w:rPr>
        <w:t xml:space="preserve"> dhe </w:t>
      </w:r>
      <w:r w:rsidR="00471FE3" w:rsidRPr="005D5C0B">
        <w:rPr>
          <w:rFonts w:ascii="Times New Roman" w:hAnsi="Times New Roman" w:cs="Times New Roman"/>
          <w:sz w:val="28"/>
          <w:szCs w:val="28"/>
        </w:rPr>
        <w:t xml:space="preserve">pezullimi </w:t>
      </w:r>
      <w:r w:rsidRPr="005D5C0B">
        <w:rPr>
          <w:rFonts w:ascii="Times New Roman" w:hAnsi="Times New Roman" w:cs="Times New Roman"/>
          <w:sz w:val="28"/>
          <w:szCs w:val="28"/>
        </w:rPr>
        <w:t xml:space="preserve"> i certifikatave të kualifikuara.</w:t>
      </w:r>
    </w:p>
    <w:p w14:paraId="0D2BDB66" w14:textId="195B7A19" w:rsidR="001245EF" w:rsidRPr="005D5C0B" w:rsidRDefault="001245E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1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8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5AF5" w:rsidRPr="005D5C0B">
        <w:rPr>
          <w:rFonts w:ascii="Times New Roman" w:hAnsi="Times New Roman" w:cs="Times New Roman"/>
          <w:sz w:val="28"/>
          <w:szCs w:val="28"/>
        </w:rPr>
        <w:t>përcakto</w:t>
      </w:r>
      <w:r w:rsidR="00F07D60" w:rsidRPr="005D5C0B">
        <w:rPr>
          <w:rFonts w:ascii="Times New Roman" w:hAnsi="Times New Roman" w:cs="Times New Roman"/>
          <w:sz w:val="28"/>
          <w:szCs w:val="28"/>
        </w:rPr>
        <w:t>n</w:t>
      </w:r>
      <w:r w:rsidR="00A3634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2E7405" w:rsidRPr="005D5C0B">
        <w:rPr>
          <w:rFonts w:ascii="Times New Roman" w:hAnsi="Times New Roman" w:cs="Times New Roman"/>
          <w:sz w:val="28"/>
          <w:szCs w:val="28"/>
        </w:rPr>
        <w:t>inspektimi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n e </w:t>
      </w:r>
      <w:r w:rsidR="00AA647F" w:rsidRPr="005D5C0B">
        <w:rPr>
          <w:rFonts w:ascii="Times New Roman" w:hAnsi="Times New Roman" w:cs="Times New Roman"/>
          <w:sz w:val="28"/>
          <w:szCs w:val="28"/>
        </w:rPr>
        <w:t>veprimtarisë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së Ofruesve të Kualifikuar të Shërbimeve të Besuara   dhe </w:t>
      </w:r>
      <w:r w:rsidR="00672390" w:rsidRPr="005D5C0B">
        <w:rPr>
          <w:rFonts w:ascii="Times New Roman" w:hAnsi="Times New Roman" w:cs="Times New Roman"/>
          <w:sz w:val="28"/>
          <w:szCs w:val="28"/>
        </w:rPr>
        <w:t xml:space="preserve">detyrimin e </w:t>
      </w:r>
      <w:r w:rsidR="002E7405" w:rsidRPr="005D5C0B">
        <w:rPr>
          <w:rFonts w:ascii="Times New Roman" w:hAnsi="Times New Roman" w:cs="Times New Roman"/>
          <w:sz w:val="28"/>
          <w:szCs w:val="28"/>
        </w:rPr>
        <w:t>bashkëpunimi</w:t>
      </w:r>
      <w:r w:rsidR="00672390" w:rsidRPr="005D5C0B">
        <w:rPr>
          <w:rFonts w:ascii="Times New Roman" w:hAnsi="Times New Roman" w:cs="Times New Roman"/>
          <w:sz w:val="28"/>
          <w:szCs w:val="28"/>
        </w:rPr>
        <w:t>t</w:t>
      </w:r>
      <w:r w:rsidR="004B704C" w:rsidRPr="005D5C0B">
        <w:rPr>
          <w:rFonts w:ascii="Times New Roman" w:hAnsi="Times New Roman" w:cs="Times New Roman"/>
          <w:sz w:val="28"/>
          <w:szCs w:val="28"/>
        </w:rPr>
        <w:t xml:space="preserve"> me Autoritetin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në rast inspektimi.</w:t>
      </w:r>
    </w:p>
    <w:p w14:paraId="668CA168" w14:textId="77777777" w:rsidR="002E7405" w:rsidRPr="005D5C0B" w:rsidRDefault="00F07D60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Në k</w:t>
      </w:r>
      <w:r w:rsidR="002E7405" w:rsidRPr="005D5C0B">
        <w:rPr>
          <w:rFonts w:ascii="Times New Roman" w:hAnsi="Times New Roman" w:cs="Times New Roman"/>
          <w:sz w:val="28"/>
          <w:szCs w:val="28"/>
        </w:rPr>
        <w:t>reu</w:t>
      </w:r>
      <w:r w:rsidRPr="005D5C0B">
        <w:rPr>
          <w:rFonts w:ascii="Times New Roman" w:hAnsi="Times New Roman" w:cs="Times New Roman"/>
          <w:sz w:val="28"/>
          <w:szCs w:val="28"/>
        </w:rPr>
        <w:t>n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I</w:t>
      </w:r>
      <w:r w:rsidR="00D2193D" w:rsidRPr="005D5C0B">
        <w:rPr>
          <w:rFonts w:ascii="Times New Roman" w:hAnsi="Times New Roman" w:cs="Times New Roman"/>
          <w:sz w:val="28"/>
          <w:szCs w:val="28"/>
        </w:rPr>
        <w:t>V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janë përcaktuar nenet për Ofruesit e Kualifikuar të Shërbimit të </w:t>
      </w:r>
      <w:r w:rsidRPr="005D5C0B">
        <w:rPr>
          <w:rFonts w:ascii="Times New Roman" w:hAnsi="Times New Roman" w:cs="Times New Roman"/>
          <w:sz w:val="28"/>
          <w:szCs w:val="28"/>
        </w:rPr>
        <w:t>B</w:t>
      </w:r>
      <w:r w:rsidR="002E7405" w:rsidRPr="005D5C0B">
        <w:rPr>
          <w:rFonts w:ascii="Times New Roman" w:hAnsi="Times New Roman" w:cs="Times New Roman"/>
          <w:sz w:val="28"/>
          <w:szCs w:val="28"/>
        </w:rPr>
        <w:t>esuar.</w:t>
      </w:r>
    </w:p>
    <w:p w14:paraId="3C190C51" w14:textId="4E9FAD52" w:rsidR="00075CD8" w:rsidRPr="005D5C0B" w:rsidRDefault="00937F7F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Neni</w:t>
      </w:r>
      <w:r w:rsidR="002E7405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19</w:t>
      </w:r>
      <w:r w:rsidR="004B70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72390" w:rsidRPr="005D5C0B">
        <w:rPr>
          <w:rFonts w:ascii="Times New Roman" w:hAnsi="Times New Roman" w:cs="Times New Roman"/>
          <w:sz w:val="28"/>
          <w:szCs w:val="28"/>
        </w:rPr>
        <w:t xml:space="preserve"> përcakton procedurën 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që duhet të ndjekë një ofrues </w:t>
      </w:r>
      <w:r w:rsidR="00B661D5" w:rsidRPr="005D5C0B">
        <w:rPr>
          <w:rFonts w:ascii="Times New Roman" w:hAnsi="Times New Roman" w:cs="Times New Roman"/>
          <w:sz w:val="28"/>
          <w:szCs w:val="28"/>
        </w:rPr>
        <w:t>i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shërbimit të besuar për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 të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 filluar ushtrimin e veprimtarisë si 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 një O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frues </w:t>
      </w:r>
      <w:r w:rsidR="00B661D5" w:rsidRPr="005D5C0B">
        <w:rPr>
          <w:rFonts w:ascii="Times New Roman" w:hAnsi="Times New Roman" w:cs="Times New Roman"/>
          <w:sz w:val="28"/>
          <w:szCs w:val="28"/>
        </w:rPr>
        <w:t>i</w:t>
      </w:r>
      <w:r w:rsidR="00A3634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F07D60" w:rsidRPr="005D5C0B">
        <w:rPr>
          <w:rFonts w:ascii="Times New Roman" w:hAnsi="Times New Roman" w:cs="Times New Roman"/>
          <w:sz w:val="28"/>
          <w:szCs w:val="28"/>
        </w:rPr>
        <w:t>K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ualifikuar </w:t>
      </w:r>
      <w:r w:rsidR="00B661D5" w:rsidRPr="005D5C0B">
        <w:rPr>
          <w:rFonts w:ascii="Times New Roman" w:hAnsi="Times New Roman" w:cs="Times New Roman"/>
          <w:sz w:val="28"/>
          <w:szCs w:val="28"/>
        </w:rPr>
        <w:t>i</w:t>
      </w:r>
      <w:r w:rsidR="00A3634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F07D60" w:rsidRPr="005D5C0B">
        <w:rPr>
          <w:rFonts w:ascii="Times New Roman" w:hAnsi="Times New Roman" w:cs="Times New Roman"/>
          <w:sz w:val="28"/>
          <w:szCs w:val="28"/>
        </w:rPr>
        <w:t>S</w:t>
      </w:r>
      <w:r w:rsidR="002E7405" w:rsidRPr="005D5C0B">
        <w:rPr>
          <w:rFonts w:ascii="Times New Roman" w:hAnsi="Times New Roman" w:cs="Times New Roman"/>
          <w:sz w:val="28"/>
          <w:szCs w:val="28"/>
        </w:rPr>
        <w:t xml:space="preserve">hërbimit të </w:t>
      </w:r>
      <w:r w:rsidR="00F07D60" w:rsidRPr="005D5C0B">
        <w:rPr>
          <w:rFonts w:ascii="Times New Roman" w:hAnsi="Times New Roman" w:cs="Times New Roman"/>
          <w:sz w:val="28"/>
          <w:szCs w:val="28"/>
        </w:rPr>
        <w:t>B</w:t>
      </w:r>
      <w:r w:rsidR="002E7405" w:rsidRPr="005D5C0B">
        <w:rPr>
          <w:rFonts w:ascii="Times New Roman" w:hAnsi="Times New Roman" w:cs="Times New Roman"/>
          <w:sz w:val="28"/>
          <w:szCs w:val="28"/>
        </w:rPr>
        <w:t>esuar.</w:t>
      </w:r>
    </w:p>
    <w:p w14:paraId="27FA4ABB" w14:textId="1FC2C59B" w:rsidR="002539B6" w:rsidRPr="005D5C0B" w:rsidRDefault="00672390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Në </w:t>
      </w:r>
      <w:r w:rsidR="003773FB">
        <w:rPr>
          <w:rFonts w:ascii="Times New Roman" w:hAnsi="Times New Roman" w:cs="Times New Roman"/>
          <w:i/>
          <w:sz w:val="28"/>
          <w:szCs w:val="28"/>
        </w:rPr>
        <w:t>nenet</w:t>
      </w:r>
      <w:r w:rsidRPr="005D5C0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2539B6" w:rsidRPr="005D5C0B">
        <w:rPr>
          <w:rFonts w:ascii="Times New Roman" w:hAnsi="Times New Roman" w:cs="Times New Roman"/>
          <w:i/>
          <w:sz w:val="28"/>
          <w:szCs w:val="28"/>
        </w:rPr>
        <w:t xml:space="preserve"> dhe 2</w:t>
      </w:r>
      <w:r w:rsidRPr="005D5C0B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2539B6" w:rsidRPr="005D5C0B">
        <w:rPr>
          <w:rFonts w:ascii="Times New Roman" w:hAnsi="Times New Roman" w:cs="Times New Roman"/>
          <w:sz w:val="28"/>
          <w:szCs w:val="28"/>
        </w:rPr>
        <w:t xml:space="preserve">përcaktohen kushtet dhe kërkesat e sigurisë që duhet të përmbushë një </w:t>
      </w:r>
      <w:r w:rsidR="00AA647F" w:rsidRPr="005D5C0B">
        <w:rPr>
          <w:rFonts w:ascii="Times New Roman" w:hAnsi="Times New Roman" w:cs="Times New Roman"/>
          <w:sz w:val="28"/>
          <w:szCs w:val="28"/>
        </w:rPr>
        <w:t>Ofrues i Kualifikuar të Shërbimeve të Besuara</w:t>
      </w:r>
      <w:r w:rsidR="003773FB">
        <w:rPr>
          <w:rFonts w:ascii="Times New Roman" w:hAnsi="Times New Roman" w:cs="Times New Roman"/>
          <w:sz w:val="28"/>
          <w:szCs w:val="28"/>
        </w:rPr>
        <w:t>,</w:t>
      </w:r>
      <w:r w:rsidR="00AA647F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F07D60" w:rsidRPr="005D5C0B">
        <w:rPr>
          <w:rFonts w:ascii="Times New Roman" w:hAnsi="Times New Roman" w:cs="Times New Roman"/>
          <w:sz w:val="28"/>
          <w:szCs w:val="28"/>
        </w:rPr>
        <w:t>me qëllim parandalimin dhe minimizimin e ndikimit të incidenteve të sigurisë</w:t>
      </w:r>
      <w:r w:rsidR="003773FB">
        <w:rPr>
          <w:rFonts w:ascii="Times New Roman" w:hAnsi="Times New Roman" w:cs="Times New Roman"/>
          <w:sz w:val="28"/>
          <w:szCs w:val="28"/>
        </w:rPr>
        <w:t>,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 si dhe informimin e  palëve të interesuara mbi efektet e shkaktuara nga incidente të tilla.</w:t>
      </w:r>
    </w:p>
    <w:p w14:paraId="4811B077" w14:textId="49EE7734" w:rsidR="00D2193D" w:rsidRPr="005D5C0B" w:rsidRDefault="00D2193D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2</w:t>
      </w:r>
      <w:r w:rsidR="00672390" w:rsidRPr="005D5C0B">
        <w:rPr>
          <w:rFonts w:ascii="Times New Roman" w:hAnsi="Times New Roman" w:cs="Times New Roman"/>
          <w:i/>
          <w:sz w:val="28"/>
          <w:szCs w:val="28"/>
        </w:rPr>
        <w:t>2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përcaktohet mbikëqyrja e OKSHB-ve 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të cilët do të </w:t>
      </w:r>
      <w:proofErr w:type="spellStart"/>
      <w:r w:rsidR="00F07D60" w:rsidRPr="005D5C0B">
        <w:rPr>
          <w:rFonts w:ascii="Times New Roman" w:hAnsi="Times New Roman" w:cs="Times New Roman"/>
          <w:sz w:val="28"/>
          <w:szCs w:val="28"/>
        </w:rPr>
        <w:t>auditohen</w:t>
      </w:r>
      <w:proofErr w:type="spellEnd"/>
      <w:r w:rsidR="00F07D60" w:rsidRPr="005D5C0B">
        <w:rPr>
          <w:rFonts w:ascii="Times New Roman" w:hAnsi="Times New Roman" w:cs="Times New Roman"/>
          <w:sz w:val="28"/>
          <w:szCs w:val="28"/>
        </w:rPr>
        <w:t xml:space="preserve"> me shpenzimet e tyre, </w:t>
      </w:r>
      <w:r w:rsidR="00AA647F" w:rsidRPr="005D5C0B">
        <w:rPr>
          <w:rFonts w:ascii="Times New Roman" w:hAnsi="Times New Roman" w:cs="Times New Roman"/>
          <w:sz w:val="28"/>
          <w:szCs w:val="28"/>
        </w:rPr>
        <w:t>të paktën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 çdo 24 muaj, si dhe për çdo ndryshim të mundshëm në procesin e ofrimit të shërbimit, nga Organizmi i Testimit dhe Konfirmimit, </w:t>
      </w:r>
      <w:r w:rsidRPr="005D5C0B">
        <w:rPr>
          <w:rFonts w:ascii="Times New Roman" w:hAnsi="Times New Roman" w:cs="Times New Roman"/>
          <w:sz w:val="28"/>
          <w:szCs w:val="28"/>
        </w:rPr>
        <w:t xml:space="preserve">ndërsa në </w:t>
      </w:r>
      <w:r w:rsidRPr="005D5C0B">
        <w:rPr>
          <w:rFonts w:ascii="Times New Roman" w:hAnsi="Times New Roman" w:cs="Times New Roman"/>
          <w:i/>
          <w:sz w:val="28"/>
          <w:szCs w:val="28"/>
        </w:rPr>
        <w:t>nenin 2</w:t>
      </w:r>
      <w:r w:rsidR="00BB4326" w:rsidRPr="005D5C0B">
        <w:rPr>
          <w:rFonts w:ascii="Times New Roman" w:hAnsi="Times New Roman" w:cs="Times New Roman"/>
          <w:i/>
          <w:sz w:val="28"/>
          <w:szCs w:val="28"/>
        </w:rPr>
        <w:t>3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raportimi i OKSHB-ve tek Autoriteti</w:t>
      </w:r>
      <w:r w:rsidR="00A3634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BB4326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(raportim vjetor i hollësishëm </w:t>
      </w:r>
      <w:r w:rsidR="00E3170C" w:rsidRPr="005D5C0B">
        <w:rPr>
          <w:rFonts w:ascii="Times New Roman" w:hAnsi="Times New Roman" w:cs="Times New Roman"/>
          <w:sz w:val="28"/>
          <w:szCs w:val="28"/>
        </w:rPr>
        <w:t>b</w:t>
      </w:r>
      <w:r w:rsidR="00F07D60" w:rsidRPr="005D5C0B">
        <w:rPr>
          <w:rFonts w:ascii="Times New Roman" w:hAnsi="Times New Roman" w:cs="Times New Roman"/>
          <w:sz w:val="28"/>
          <w:szCs w:val="28"/>
        </w:rPr>
        <w:t>renda dat</w:t>
      </w:r>
      <w:r w:rsidR="00E3170C" w:rsidRPr="005D5C0B">
        <w:rPr>
          <w:rFonts w:ascii="Times New Roman" w:hAnsi="Times New Roman" w:cs="Times New Roman"/>
          <w:sz w:val="28"/>
          <w:szCs w:val="28"/>
        </w:rPr>
        <w:t>ë</w:t>
      </w:r>
      <w:r w:rsidR="00F07D60" w:rsidRPr="005D5C0B">
        <w:rPr>
          <w:rFonts w:ascii="Times New Roman" w:hAnsi="Times New Roman" w:cs="Times New Roman"/>
          <w:sz w:val="28"/>
          <w:szCs w:val="28"/>
        </w:rPr>
        <w:t>s 31 Mars të vitit  pasardhës si dhe sa h</w:t>
      </w:r>
      <w:r w:rsidR="00B86520" w:rsidRPr="005D5C0B">
        <w:rPr>
          <w:rFonts w:ascii="Times New Roman" w:hAnsi="Times New Roman" w:cs="Times New Roman"/>
          <w:sz w:val="28"/>
          <w:szCs w:val="28"/>
        </w:rPr>
        <w:t>e</w:t>
      </w:r>
      <w:r w:rsidR="00F07D60" w:rsidRPr="005D5C0B">
        <w:rPr>
          <w:rFonts w:ascii="Times New Roman" w:hAnsi="Times New Roman" w:cs="Times New Roman"/>
          <w:sz w:val="28"/>
          <w:szCs w:val="28"/>
        </w:rPr>
        <w:t>rë që ky e fundit e kërkon një gjë të tillë</w:t>
      </w:r>
      <w:r w:rsidR="00E3170C" w:rsidRPr="005D5C0B">
        <w:rPr>
          <w:rFonts w:ascii="Times New Roman" w:hAnsi="Times New Roman" w:cs="Times New Roman"/>
          <w:sz w:val="28"/>
          <w:szCs w:val="28"/>
        </w:rPr>
        <w:t>.</w:t>
      </w:r>
      <w:r w:rsidR="00F07D60" w:rsidRPr="005D5C0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9AB9879" w14:textId="77777777" w:rsidR="00D2193D" w:rsidRPr="005D5C0B" w:rsidRDefault="00E3170C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Në k</w:t>
      </w:r>
      <w:r w:rsidR="00D2193D" w:rsidRPr="005D5C0B">
        <w:rPr>
          <w:rFonts w:ascii="Times New Roman" w:hAnsi="Times New Roman" w:cs="Times New Roman"/>
          <w:sz w:val="28"/>
          <w:szCs w:val="28"/>
        </w:rPr>
        <w:t>reu</w:t>
      </w:r>
      <w:r w:rsidRPr="005D5C0B">
        <w:rPr>
          <w:rFonts w:ascii="Times New Roman" w:hAnsi="Times New Roman" w:cs="Times New Roman"/>
          <w:sz w:val="28"/>
          <w:szCs w:val="28"/>
        </w:rPr>
        <w:t>n</w:t>
      </w:r>
      <w:r w:rsidR="00D2193D" w:rsidRPr="005D5C0B">
        <w:rPr>
          <w:rFonts w:ascii="Times New Roman" w:hAnsi="Times New Roman" w:cs="Times New Roman"/>
          <w:sz w:val="28"/>
          <w:szCs w:val="28"/>
        </w:rPr>
        <w:t xml:space="preserve"> V janë përcaktuar nenet lidhur me nënshkrimet elektronike.</w:t>
      </w:r>
    </w:p>
    <w:p w14:paraId="77055297" w14:textId="16F7AEF2" w:rsidR="00C95D89" w:rsidRPr="005D5C0B" w:rsidRDefault="00C95D89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2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4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647F" w:rsidRPr="005D5C0B">
        <w:rPr>
          <w:rFonts w:ascii="Times New Roman" w:hAnsi="Times New Roman" w:cs="Times New Roman"/>
          <w:sz w:val="28"/>
          <w:szCs w:val="28"/>
        </w:rPr>
        <w:t>përcaktohen</w:t>
      </w:r>
      <w:r w:rsidRPr="005D5C0B">
        <w:rPr>
          <w:rFonts w:ascii="Times New Roman" w:hAnsi="Times New Roman" w:cs="Times New Roman"/>
          <w:sz w:val="28"/>
          <w:szCs w:val="28"/>
        </w:rPr>
        <w:t xml:space="preserve"> efektet ligjore të nënshkrimeve </w:t>
      </w:r>
      <w:r w:rsidR="00AA647F" w:rsidRPr="005D5C0B">
        <w:rPr>
          <w:rFonts w:ascii="Times New Roman" w:hAnsi="Times New Roman" w:cs="Times New Roman"/>
          <w:sz w:val="28"/>
          <w:szCs w:val="28"/>
        </w:rPr>
        <w:t>elektronike</w:t>
      </w:r>
      <w:r w:rsidRPr="005D5C0B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23E55A1" w14:textId="07143648" w:rsidR="00C95D89" w:rsidRPr="005D5C0B" w:rsidRDefault="004B704C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lastRenderedPageBreak/>
        <w:t>N</w:t>
      </w:r>
      <w:r w:rsidR="00C95D89" w:rsidRPr="005D5C0B">
        <w:rPr>
          <w:rFonts w:ascii="Times New Roman" w:hAnsi="Times New Roman" w:cs="Times New Roman"/>
          <w:i/>
          <w:sz w:val="28"/>
          <w:szCs w:val="28"/>
        </w:rPr>
        <w:t>ë nenin 2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5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përcaktohet</w:t>
      </w:r>
      <w:r w:rsidR="00C95D89" w:rsidRPr="005D5C0B">
        <w:rPr>
          <w:rFonts w:ascii="Times New Roman" w:hAnsi="Times New Roman" w:cs="Times New Roman"/>
          <w:sz w:val="28"/>
          <w:szCs w:val="28"/>
        </w:rPr>
        <w:t xml:space="preserve"> përdorimi i nënshkrimeve elektronike në shërbimet publike.</w:t>
      </w:r>
    </w:p>
    <w:p w14:paraId="4C67D52F" w14:textId="04870264" w:rsidR="00C95D89" w:rsidRPr="005D5C0B" w:rsidRDefault="00C95D89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2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6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përcaktohen të dhënat që duhet të përmbajë një </w:t>
      </w:r>
      <w:r w:rsidR="00AA647F" w:rsidRPr="005D5C0B">
        <w:rPr>
          <w:rFonts w:ascii="Times New Roman" w:hAnsi="Times New Roman" w:cs="Times New Roman"/>
          <w:sz w:val="28"/>
          <w:szCs w:val="28"/>
        </w:rPr>
        <w:t>certifikatë</w:t>
      </w:r>
      <w:r w:rsidRPr="005D5C0B">
        <w:rPr>
          <w:rFonts w:ascii="Times New Roman" w:hAnsi="Times New Roman" w:cs="Times New Roman"/>
          <w:sz w:val="28"/>
          <w:szCs w:val="28"/>
        </w:rPr>
        <w:t xml:space="preserve"> e kualifik</w:t>
      </w:r>
      <w:r w:rsidR="003773FB">
        <w:rPr>
          <w:rFonts w:ascii="Times New Roman" w:hAnsi="Times New Roman" w:cs="Times New Roman"/>
          <w:sz w:val="28"/>
          <w:szCs w:val="28"/>
        </w:rPr>
        <w:t>uar për nënshkrimet elektronike</w:t>
      </w:r>
      <w:r w:rsidRPr="005D5C0B">
        <w:rPr>
          <w:rFonts w:ascii="Times New Roman" w:hAnsi="Times New Roman" w:cs="Times New Roman"/>
          <w:sz w:val="28"/>
          <w:szCs w:val="28"/>
        </w:rPr>
        <w:t>.</w:t>
      </w:r>
    </w:p>
    <w:p w14:paraId="466A41CB" w14:textId="44F8B194" w:rsidR="00C95D89" w:rsidRPr="005D5C0B" w:rsidRDefault="00C95D89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Risi e këtij projektligji </w:t>
      </w:r>
      <w:r w:rsidR="0099351C" w:rsidRPr="005D5C0B">
        <w:rPr>
          <w:rFonts w:ascii="Times New Roman" w:hAnsi="Times New Roman" w:cs="Times New Roman"/>
          <w:sz w:val="28"/>
          <w:szCs w:val="28"/>
        </w:rPr>
        <w:t xml:space="preserve">janë kërkesat që duhet të përmbushin pajisjet e krijimit të nënshkrimeve elektronike të kualifikuara të përcaktuara </w:t>
      </w:r>
      <w:r w:rsidR="0099351C" w:rsidRPr="005D5C0B">
        <w:rPr>
          <w:rFonts w:ascii="Times New Roman" w:hAnsi="Times New Roman" w:cs="Times New Roman"/>
          <w:i/>
          <w:sz w:val="28"/>
          <w:szCs w:val="28"/>
        </w:rPr>
        <w:t>në nenin 2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7</w:t>
      </w:r>
      <w:r w:rsidR="0099351C" w:rsidRPr="005D5C0B">
        <w:rPr>
          <w:rFonts w:ascii="Times New Roman" w:hAnsi="Times New Roman" w:cs="Times New Roman"/>
          <w:sz w:val="28"/>
          <w:szCs w:val="28"/>
        </w:rPr>
        <w:t xml:space="preserve">, si dhe certifikimi </w:t>
      </w:r>
      <w:r w:rsidR="00EE01BD" w:rsidRPr="005D5C0B">
        <w:rPr>
          <w:rFonts w:ascii="Times New Roman" w:hAnsi="Times New Roman" w:cs="Times New Roman"/>
          <w:sz w:val="28"/>
          <w:szCs w:val="28"/>
        </w:rPr>
        <w:t>i</w:t>
      </w:r>
      <w:r w:rsidR="0099351C" w:rsidRPr="005D5C0B">
        <w:rPr>
          <w:rFonts w:ascii="Times New Roman" w:hAnsi="Times New Roman" w:cs="Times New Roman"/>
          <w:sz w:val="28"/>
          <w:szCs w:val="28"/>
        </w:rPr>
        <w:t xml:space="preserve"> pajisjeve të krijimit të nënshkrimeve elektronike të kualifikuara </w:t>
      </w:r>
      <w:r w:rsidR="00A70786" w:rsidRPr="005D5C0B">
        <w:rPr>
          <w:rFonts w:ascii="Times New Roman" w:hAnsi="Times New Roman" w:cs="Times New Roman"/>
          <w:sz w:val="28"/>
          <w:szCs w:val="28"/>
        </w:rPr>
        <w:t xml:space="preserve">të përcaktuara </w:t>
      </w:r>
      <w:r w:rsidR="00A70786" w:rsidRPr="005D5C0B">
        <w:rPr>
          <w:rFonts w:ascii="Times New Roman" w:hAnsi="Times New Roman" w:cs="Times New Roman"/>
          <w:i/>
          <w:sz w:val="28"/>
          <w:szCs w:val="28"/>
        </w:rPr>
        <w:t>në nenin 2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 xml:space="preserve">8, </w:t>
      </w:r>
      <w:r w:rsidR="004B704C" w:rsidRPr="005D5C0B">
        <w:rPr>
          <w:rFonts w:ascii="Times New Roman" w:hAnsi="Times New Roman" w:cs="Times New Roman"/>
          <w:sz w:val="28"/>
          <w:szCs w:val="28"/>
        </w:rPr>
        <w:t xml:space="preserve"> certifikim </w:t>
      </w:r>
      <w:r w:rsidR="00BF18BC" w:rsidRPr="005D5C0B">
        <w:rPr>
          <w:rFonts w:ascii="Times New Roman" w:hAnsi="Times New Roman" w:cs="Times New Roman"/>
          <w:sz w:val="28"/>
          <w:szCs w:val="28"/>
        </w:rPr>
        <w:t>i</w:t>
      </w:r>
      <w:r w:rsidR="004B704C" w:rsidRPr="005D5C0B">
        <w:rPr>
          <w:rFonts w:ascii="Times New Roman" w:hAnsi="Times New Roman" w:cs="Times New Roman"/>
          <w:sz w:val="28"/>
          <w:szCs w:val="28"/>
        </w:rPr>
        <w:t xml:space="preserve"> cili do të bëhet </w:t>
      </w:r>
      <w:r w:rsidR="00AA647F" w:rsidRPr="005D5C0B">
        <w:rPr>
          <w:rFonts w:ascii="Times New Roman" w:hAnsi="Times New Roman" w:cs="Times New Roman"/>
          <w:sz w:val="28"/>
          <w:szCs w:val="28"/>
        </w:rPr>
        <w:t>nga një organ publik ose privat</w:t>
      </w:r>
      <w:r w:rsidR="004B704C" w:rsidRPr="005D5C0B">
        <w:rPr>
          <w:rFonts w:ascii="Times New Roman" w:hAnsi="Times New Roman" w:cs="Times New Roman"/>
          <w:sz w:val="28"/>
          <w:szCs w:val="28"/>
        </w:rPr>
        <w:t>, i akredituar nga Autoriteti Përgjegjës për  Akreditimin në Republikën e Shqipërisë.</w:t>
      </w:r>
    </w:p>
    <w:p w14:paraId="756ADACA" w14:textId="45118A98" w:rsidR="00D2193D" w:rsidRPr="005D5C0B" w:rsidRDefault="00A70786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Në nenin </w:t>
      </w:r>
      <w:r w:rsidR="00BF18BC" w:rsidRPr="005D5C0B">
        <w:rPr>
          <w:rFonts w:ascii="Times New Roman" w:hAnsi="Times New Roman" w:cs="Times New Roman"/>
          <w:i/>
          <w:sz w:val="28"/>
          <w:szCs w:val="28"/>
        </w:rPr>
        <w:t>2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9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përcaktohet publikimi i listës së </w:t>
      </w:r>
      <w:r w:rsidR="00AA647F" w:rsidRPr="005D5C0B">
        <w:rPr>
          <w:rFonts w:ascii="Times New Roman" w:hAnsi="Times New Roman" w:cs="Times New Roman"/>
          <w:sz w:val="28"/>
          <w:szCs w:val="28"/>
        </w:rPr>
        <w:t>pajisjeve</w:t>
      </w:r>
      <w:r w:rsidRPr="005D5C0B">
        <w:rPr>
          <w:rFonts w:ascii="Times New Roman" w:hAnsi="Times New Roman" w:cs="Times New Roman"/>
          <w:sz w:val="28"/>
          <w:szCs w:val="28"/>
        </w:rPr>
        <w:t xml:space="preserve"> të krijimit të nënshkrimeve elektronike të kualifikuara nga Autoritetit pas dorëzimit të raportit të certifikimeve të këtyre  pajisjeve  nga </w:t>
      </w:r>
      <w:r w:rsidR="00E3170C" w:rsidRPr="005D5C0B">
        <w:rPr>
          <w:rFonts w:ascii="Times New Roman" w:hAnsi="Times New Roman" w:cs="Times New Roman"/>
          <w:sz w:val="28"/>
          <w:szCs w:val="28"/>
        </w:rPr>
        <w:t>O</w:t>
      </w:r>
      <w:r w:rsidRPr="005D5C0B">
        <w:rPr>
          <w:rFonts w:ascii="Times New Roman" w:hAnsi="Times New Roman" w:cs="Times New Roman"/>
          <w:sz w:val="28"/>
          <w:szCs w:val="28"/>
        </w:rPr>
        <w:t>rgani i certifikimit të pajisjeve të krijimit të nënshkrimeve elektronike të kualifikuara ose nga O</w:t>
      </w:r>
      <w:r w:rsidR="000A499A" w:rsidRPr="005D5C0B">
        <w:rPr>
          <w:rFonts w:ascii="Times New Roman" w:hAnsi="Times New Roman" w:cs="Times New Roman"/>
          <w:sz w:val="28"/>
          <w:szCs w:val="28"/>
        </w:rPr>
        <w:t>rganizmi i Testimit dhe K</w:t>
      </w:r>
      <w:r w:rsidR="00A57396" w:rsidRPr="005D5C0B">
        <w:rPr>
          <w:rFonts w:ascii="Times New Roman" w:hAnsi="Times New Roman" w:cs="Times New Roman"/>
          <w:sz w:val="28"/>
          <w:szCs w:val="28"/>
        </w:rPr>
        <w:t>onfirmimit</w:t>
      </w:r>
      <w:r w:rsidRPr="005D5C0B">
        <w:rPr>
          <w:rFonts w:ascii="Times New Roman" w:hAnsi="Times New Roman" w:cs="Times New Roman"/>
          <w:sz w:val="28"/>
          <w:szCs w:val="28"/>
        </w:rPr>
        <w:t>.</w:t>
      </w:r>
    </w:p>
    <w:p w14:paraId="1F58739E" w14:textId="55802AEE" w:rsidR="008A122E" w:rsidRPr="005D5C0B" w:rsidRDefault="008A122E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Në nenin 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30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përcaktohen kërkesat për vërtetimin e vlefshmërisë së nënshkrimeve elektronike të kualifikuara</w:t>
      </w:r>
      <w:r w:rsidR="00E3170C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1F582E2C" w14:textId="2AA95624" w:rsidR="008A122E" w:rsidRPr="005D5C0B" w:rsidRDefault="008A122E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nenet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1</w:t>
      </w:r>
      <w:r w:rsidRPr="005D5C0B">
        <w:rPr>
          <w:rFonts w:ascii="Times New Roman" w:hAnsi="Times New Roman" w:cs="Times New Roman"/>
          <w:i/>
          <w:sz w:val="28"/>
          <w:szCs w:val="28"/>
        </w:rPr>
        <w:t xml:space="preserve"> dhe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5D5C0B">
        <w:rPr>
          <w:rFonts w:ascii="Times New Roman" w:hAnsi="Times New Roman" w:cs="Times New Roman"/>
          <w:sz w:val="28"/>
          <w:szCs w:val="28"/>
        </w:rPr>
        <w:t>përcaktohet  shërbimi i kualifikuar i vërtetimit të vlefshmërisë së nënshkrimeve elektronike të kualifikuara dhe shërbimi i kualifikuar i ruajtjes së nënshkrimeve elektronike të kualifikuara.</w:t>
      </w:r>
    </w:p>
    <w:p w14:paraId="14F00330" w14:textId="5A1A109E" w:rsidR="008A122E" w:rsidRPr="005D5C0B" w:rsidRDefault="00BF18BC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="00E3170C" w:rsidRPr="005D5C0B">
        <w:rPr>
          <w:rFonts w:ascii="Times New Roman" w:hAnsi="Times New Roman" w:cs="Times New Roman"/>
          <w:sz w:val="28"/>
          <w:szCs w:val="28"/>
        </w:rPr>
        <w:t>K</w:t>
      </w:r>
      <w:r w:rsidR="008A122E" w:rsidRPr="005D5C0B">
        <w:rPr>
          <w:rFonts w:ascii="Times New Roman" w:hAnsi="Times New Roman" w:cs="Times New Roman"/>
          <w:sz w:val="28"/>
          <w:szCs w:val="28"/>
        </w:rPr>
        <w:t>reu</w:t>
      </w:r>
      <w:r w:rsidRPr="005D5C0B">
        <w:rPr>
          <w:rFonts w:ascii="Times New Roman" w:hAnsi="Times New Roman" w:cs="Times New Roman"/>
          <w:sz w:val="28"/>
          <w:szCs w:val="28"/>
        </w:rPr>
        <w:t>n</w:t>
      </w:r>
      <w:r w:rsidR="00A3634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651368" w:rsidRPr="005D5C0B">
        <w:rPr>
          <w:rFonts w:ascii="Times New Roman" w:hAnsi="Times New Roman" w:cs="Times New Roman"/>
          <w:sz w:val="28"/>
          <w:szCs w:val="28"/>
        </w:rPr>
        <w:t xml:space="preserve">VI </w:t>
      </w:r>
      <w:r w:rsidRPr="005D5C0B">
        <w:rPr>
          <w:rFonts w:ascii="Times New Roman" w:hAnsi="Times New Roman" w:cs="Times New Roman"/>
          <w:sz w:val="28"/>
          <w:szCs w:val="28"/>
        </w:rPr>
        <w:t xml:space="preserve">përcaktohen </w:t>
      </w:r>
      <w:r w:rsidR="008A122E" w:rsidRPr="005D5C0B">
        <w:rPr>
          <w:rFonts w:ascii="Times New Roman" w:hAnsi="Times New Roman" w:cs="Times New Roman"/>
          <w:sz w:val="28"/>
          <w:szCs w:val="28"/>
        </w:rPr>
        <w:t xml:space="preserve"> vula</w:t>
      </w:r>
      <w:r w:rsidRPr="005D5C0B">
        <w:rPr>
          <w:rFonts w:ascii="Times New Roman" w:hAnsi="Times New Roman" w:cs="Times New Roman"/>
          <w:sz w:val="28"/>
          <w:szCs w:val="28"/>
        </w:rPr>
        <w:t>t</w:t>
      </w:r>
      <w:r w:rsidR="008A122E" w:rsidRPr="005D5C0B">
        <w:rPr>
          <w:rFonts w:ascii="Times New Roman" w:hAnsi="Times New Roman" w:cs="Times New Roman"/>
          <w:sz w:val="28"/>
          <w:szCs w:val="28"/>
        </w:rPr>
        <w:t xml:space="preserve"> elektronike.</w:t>
      </w:r>
    </w:p>
    <w:p w14:paraId="56B6FA90" w14:textId="56F71597" w:rsidR="008A122E" w:rsidRPr="005D5C0B" w:rsidRDefault="008A122E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3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>përcaktohen efektet juridike të vulave elektronike</w:t>
      </w:r>
      <w:r w:rsidR="007600CC" w:rsidRPr="005D5C0B">
        <w:rPr>
          <w:rFonts w:ascii="Times New Roman" w:hAnsi="Times New Roman" w:cs="Times New Roman"/>
          <w:sz w:val="28"/>
          <w:szCs w:val="28"/>
        </w:rPr>
        <w:t xml:space="preserve"> ndërsa në </w:t>
      </w:r>
      <w:r w:rsidRPr="005D5C0B">
        <w:rPr>
          <w:rFonts w:ascii="Times New Roman" w:hAnsi="Times New Roman" w:cs="Times New Roman"/>
          <w:i/>
          <w:sz w:val="28"/>
          <w:szCs w:val="28"/>
        </w:rPr>
        <w:t>nenin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Pr="005D5C0B">
        <w:rPr>
          <w:rFonts w:ascii="Times New Roman" w:hAnsi="Times New Roman" w:cs="Times New Roman"/>
          <w:sz w:val="28"/>
          <w:szCs w:val="28"/>
        </w:rPr>
        <w:t xml:space="preserve">kërkesat </w:t>
      </w:r>
      <w:r w:rsidR="00BF18BC" w:rsidRPr="005D5C0B">
        <w:rPr>
          <w:rFonts w:ascii="Times New Roman" w:hAnsi="Times New Roman" w:cs="Times New Roman"/>
          <w:sz w:val="28"/>
          <w:szCs w:val="28"/>
        </w:rPr>
        <w:t xml:space="preserve">që duhet të përmbushin </w:t>
      </w:r>
      <w:r w:rsidRPr="005D5C0B">
        <w:rPr>
          <w:rFonts w:ascii="Times New Roman" w:hAnsi="Times New Roman" w:cs="Times New Roman"/>
          <w:sz w:val="28"/>
          <w:szCs w:val="28"/>
        </w:rPr>
        <w:t>vulat elektronike të kualifikuara</w:t>
      </w:r>
      <w:r w:rsidR="00C66195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44B75402" w14:textId="661A616A" w:rsidR="007600CC" w:rsidRPr="005D5C0B" w:rsidRDefault="007600CC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5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përcaktohen elementët që duhet të përmbajë një certifi</w:t>
      </w:r>
      <w:r w:rsidR="00C66195" w:rsidRPr="005D5C0B">
        <w:rPr>
          <w:rFonts w:ascii="Times New Roman" w:hAnsi="Times New Roman" w:cs="Times New Roman"/>
          <w:sz w:val="28"/>
          <w:szCs w:val="28"/>
        </w:rPr>
        <w:t>k</w:t>
      </w:r>
      <w:r w:rsidRPr="005D5C0B">
        <w:rPr>
          <w:rFonts w:ascii="Times New Roman" w:hAnsi="Times New Roman" w:cs="Times New Roman"/>
          <w:sz w:val="28"/>
          <w:szCs w:val="28"/>
        </w:rPr>
        <w:t>at</w:t>
      </w:r>
      <w:r w:rsidR="00C66195" w:rsidRPr="005D5C0B">
        <w:rPr>
          <w:rFonts w:ascii="Times New Roman" w:hAnsi="Times New Roman" w:cs="Times New Roman"/>
          <w:sz w:val="28"/>
          <w:szCs w:val="28"/>
        </w:rPr>
        <w:t>ë</w:t>
      </w:r>
      <w:r w:rsidRPr="005D5C0B">
        <w:rPr>
          <w:rFonts w:ascii="Times New Roman" w:hAnsi="Times New Roman" w:cs="Times New Roman"/>
          <w:sz w:val="28"/>
          <w:szCs w:val="28"/>
        </w:rPr>
        <w:t xml:space="preserve"> e kualifikuar për vulat elektronike.</w:t>
      </w:r>
    </w:p>
    <w:p w14:paraId="481EA791" w14:textId="5310A8C1" w:rsidR="00BC4F5D" w:rsidRPr="005D5C0B" w:rsidRDefault="00BC4F5D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6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368" w:rsidRPr="005D5C0B">
        <w:rPr>
          <w:rFonts w:ascii="Times New Roman" w:hAnsi="Times New Roman" w:cs="Times New Roman"/>
          <w:sz w:val="28"/>
          <w:szCs w:val="28"/>
        </w:rPr>
        <w:t xml:space="preserve">janë përcaktuar </w:t>
      </w:r>
      <w:r w:rsidRPr="005D5C0B">
        <w:rPr>
          <w:rFonts w:ascii="Times New Roman" w:hAnsi="Times New Roman" w:cs="Times New Roman"/>
          <w:sz w:val="28"/>
          <w:szCs w:val="28"/>
        </w:rPr>
        <w:t>kërkesat që duhet të përmbushin pajisjet e krijimit të vulës elektronike të kualifikuar.</w:t>
      </w:r>
    </w:p>
    <w:p w14:paraId="5B0F5385" w14:textId="76C51AA6" w:rsidR="00B661D5" w:rsidRPr="005D5C0B" w:rsidRDefault="00CD4942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Në nenin </w:t>
      </w:r>
      <w:r w:rsidR="00B86520" w:rsidRPr="005D5C0B">
        <w:rPr>
          <w:rFonts w:ascii="Times New Roman" w:hAnsi="Times New Roman" w:cs="Times New Roman"/>
          <w:i/>
          <w:sz w:val="28"/>
          <w:szCs w:val="28"/>
        </w:rPr>
        <w:t>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7</w:t>
      </w:r>
      <w:r w:rsidR="00B86520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6520" w:rsidRPr="005D5C0B">
        <w:rPr>
          <w:rFonts w:ascii="Times New Roman" w:hAnsi="Times New Roman" w:cs="Times New Roman"/>
          <w:sz w:val="28"/>
          <w:szCs w:val="28"/>
        </w:rPr>
        <w:t>përcaktohet</w:t>
      </w:r>
      <w:r w:rsidR="0078291C" w:rsidRPr="005D5C0B">
        <w:rPr>
          <w:rFonts w:ascii="Times New Roman" w:hAnsi="Times New Roman" w:cs="Times New Roman"/>
          <w:sz w:val="28"/>
          <w:szCs w:val="28"/>
        </w:rPr>
        <w:t xml:space="preserve"> përdorimi i vulave elektronike në shërbimet publike.</w:t>
      </w:r>
    </w:p>
    <w:p w14:paraId="7603FA18" w14:textId="78C7147F" w:rsidR="0078291C" w:rsidRPr="005D5C0B" w:rsidRDefault="0078291C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3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8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përcaktohet shërbimi i vërtetimit të vlefshmërisë dhe ruajtjes së vulave elektronike të kualifikuara.</w:t>
      </w:r>
    </w:p>
    <w:p w14:paraId="119E5053" w14:textId="77777777" w:rsidR="00FC418E" w:rsidRPr="005D5C0B" w:rsidRDefault="00E3170C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Në k</w:t>
      </w:r>
      <w:r w:rsidR="00651368" w:rsidRPr="005D5C0B">
        <w:rPr>
          <w:rFonts w:ascii="Times New Roman" w:hAnsi="Times New Roman" w:cs="Times New Roman"/>
          <w:sz w:val="28"/>
          <w:szCs w:val="28"/>
        </w:rPr>
        <w:t>reu</w:t>
      </w:r>
      <w:r w:rsidRPr="005D5C0B">
        <w:rPr>
          <w:rFonts w:ascii="Times New Roman" w:hAnsi="Times New Roman" w:cs="Times New Roman"/>
          <w:sz w:val="28"/>
          <w:szCs w:val="28"/>
        </w:rPr>
        <w:t>n</w:t>
      </w:r>
      <w:r w:rsidR="00651368" w:rsidRPr="005D5C0B">
        <w:rPr>
          <w:rFonts w:ascii="Times New Roman" w:hAnsi="Times New Roman" w:cs="Times New Roman"/>
          <w:sz w:val="28"/>
          <w:szCs w:val="28"/>
        </w:rPr>
        <w:t xml:space="preserve"> VII janë përcaktuar nenet lidhur me vulat kohore elektronike të kualifikuara.</w:t>
      </w:r>
    </w:p>
    <w:p w14:paraId="017C3F52" w14:textId="4A736E86" w:rsidR="00651368" w:rsidRPr="005D5C0B" w:rsidRDefault="00651368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 xml:space="preserve">Neni 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39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përcakton efektet ligjore të vulave kohore </w:t>
      </w:r>
      <w:r w:rsidR="00327293" w:rsidRPr="005D5C0B">
        <w:rPr>
          <w:rFonts w:ascii="Times New Roman" w:hAnsi="Times New Roman" w:cs="Times New Roman"/>
          <w:sz w:val="28"/>
          <w:szCs w:val="28"/>
        </w:rPr>
        <w:t>elektronike</w:t>
      </w:r>
      <w:r w:rsidR="003773FB">
        <w:rPr>
          <w:rFonts w:ascii="Times New Roman" w:hAnsi="Times New Roman" w:cs="Times New Roman"/>
          <w:sz w:val="28"/>
          <w:szCs w:val="28"/>
        </w:rPr>
        <w:t>,</w:t>
      </w:r>
      <w:r w:rsidRPr="005D5C0B">
        <w:rPr>
          <w:rFonts w:ascii="Times New Roman" w:hAnsi="Times New Roman" w:cs="Times New Roman"/>
          <w:sz w:val="28"/>
          <w:szCs w:val="28"/>
        </w:rPr>
        <w:t xml:space="preserve"> ndërsa në nenin 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40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195" w:rsidRPr="005D5C0B">
        <w:rPr>
          <w:rFonts w:ascii="Times New Roman" w:hAnsi="Times New Roman" w:cs="Times New Roman"/>
          <w:sz w:val="28"/>
          <w:szCs w:val="28"/>
        </w:rPr>
        <w:t xml:space="preserve">përcaktohen </w:t>
      </w:r>
      <w:r w:rsidRPr="005D5C0B">
        <w:rPr>
          <w:rFonts w:ascii="Times New Roman" w:hAnsi="Times New Roman" w:cs="Times New Roman"/>
          <w:sz w:val="28"/>
          <w:szCs w:val="28"/>
        </w:rPr>
        <w:t>kërkesat për vulat kohore elektronike të kualifikuara.</w:t>
      </w:r>
    </w:p>
    <w:p w14:paraId="1695E4FD" w14:textId="77777777" w:rsidR="00651368" w:rsidRPr="005D5C0B" w:rsidRDefault="00BF18BC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="00651368" w:rsidRPr="005D5C0B">
        <w:rPr>
          <w:rFonts w:ascii="Times New Roman" w:hAnsi="Times New Roman" w:cs="Times New Roman"/>
          <w:sz w:val="28"/>
          <w:szCs w:val="28"/>
        </w:rPr>
        <w:t>Kreu</w:t>
      </w:r>
      <w:r w:rsidRPr="005D5C0B">
        <w:rPr>
          <w:rFonts w:ascii="Times New Roman" w:hAnsi="Times New Roman" w:cs="Times New Roman"/>
          <w:sz w:val="28"/>
          <w:szCs w:val="28"/>
        </w:rPr>
        <w:t>n</w:t>
      </w:r>
      <w:r w:rsidR="00651368" w:rsidRPr="005D5C0B">
        <w:rPr>
          <w:rFonts w:ascii="Times New Roman" w:hAnsi="Times New Roman" w:cs="Times New Roman"/>
          <w:sz w:val="28"/>
          <w:szCs w:val="28"/>
        </w:rPr>
        <w:t xml:space="preserve"> VIII </w:t>
      </w:r>
      <w:r w:rsidRPr="005D5C0B">
        <w:rPr>
          <w:rFonts w:ascii="Times New Roman" w:hAnsi="Times New Roman" w:cs="Times New Roman"/>
          <w:sz w:val="28"/>
          <w:szCs w:val="28"/>
        </w:rPr>
        <w:t>përcaktohen Shërbimet Elektronike të Kualifikuara të Regjistruara.</w:t>
      </w:r>
    </w:p>
    <w:p w14:paraId="0F7E7A3B" w14:textId="73E86633" w:rsidR="00651368" w:rsidRPr="005D5C0B" w:rsidRDefault="000A499A" w:rsidP="000E6D3B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Neni 41</w:t>
      </w:r>
      <w:r w:rsidR="00BF18B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18BC" w:rsidRPr="005D5C0B">
        <w:rPr>
          <w:rFonts w:ascii="Times New Roman" w:hAnsi="Times New Roman" w:cs="Times New Roman"/>
          <w:sz w:val="28"/>
          <w:szCs w:val="28"/>
        </w:rPr>
        <w:t>përcakton efektet ligjore të ofrimit të shërbimeve elektronike të kualifikuara të regjistruara.</w:t>
      </w:r>
    </w:p>
    <w:p w14:paraId="0223F0E2" w14:textId="24AE4C73" w:rsidR="0074540F" w:rsidRPr="005D5C0B" w:rsidRDefault="000A499A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lastRenderedPageBreak/>
        <w:t>Neni 42</w:t>
      </w:r>
      <w:r w:rsidR="00BF18B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18BC" w:rsidRPr="005D5C0B">
        <w:rPr>
          <w:rFonts w:ascii="Times New Roman" w:hAnsi="Times New Roman" w:cs="Times New Roman"/>
          <w:sz w:val="28"/>
          <w:szCs w:val="28"/>
        </w:rPr>
        <w:t>përmban kërkesat për ofrimin e shërbimit elektronik të kualifikuar të regjistruar.</w:t>
      </w:r>
    </w:p>
    <w:p w14:paraId="37DCB5DA" w14:textId="6D1B936B" w:rsidR="00651368" w:rsidRPr="005D5C0B" w:rsidRDefault="003773FB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Kreu</w:t>
      </w:r>
      <w:r w:rsidR="00651368" w:rsidRPr="005D5C0B">
        <w:rPr>
          <w:rFonts w:ascii="Times New Roman" w:hAnsi="Times New Roman" w:cs="Times New Roman"/>
          <w:sz w:val="28"/>
          <w:szCs w:val="28"/>
        </w:rPr>
        <w:t xml:space="preserve"> IX i referohet </w:t>
      </w:r>
      <w:proofErr w:type="spellStart"/>
      <w:r w:rsidR="00651368" w:rsidRPr="005D5C0B">
        <w:rPr>
          <w:rFonts w:ascii="Times New Roman" w:hAnsi="Times New Roman" w:cs="Times New Roman"/>
          <w:sz w:val="28"/>
          <w:szCs w:val="28"/>
        </w:rPr>
        <w:t>autenti</w:t>
      </w:r>
      <w:r>
        <w:rPr>
          <w:rFonts w:ascii="Times New Roman" w:hAnsi="Times New Roman" w:cs="Times New Roman"/>
          <w:sz w:val="28"/>
          <w:szCs w:val="28"/>
        </w:rPr>
        <w:t>fikimit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të faqeve të internetit</w:t>
      </w:r>
      <w:r w:rsidR="00651368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1C908E3F" w14:textId="1BB6F2EA" w:rsidR="00A3634C" w:rsidRPr="005D5C0B" w:rsidRDefault="00651368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4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>3</w:t>
      </w:r>
      <w:r w:rsidR="00A3634C" w:rsidRPr="005D5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C0B">
        <w:rPr>
          <w:rFonts w:ascii="Times New Roman" w:hAnsi="Times New Roman" w:cs="Times New Roman"/>
          <w:sz w:val="28"/>
          <w:szCs w:val="28"/>
        </w:rPr>
        <w:t xml:space="preserve">përcaktohen kërkesat për certifikatat e kualifikuara për </w:t>
      </w:r>
      <w:proofErr w:type="spellStart"/>
      <w:r w:rsidRPr="005D5C0B">
        <w:rPr>
          <w:rFonts w:ascii="Times New Roman" w:hAnsi="Times New Roman" w:cs="Times New Roman"/>
          <w:sz w:val="28"/>
          <w:szCs w:val="28"/>
        </w:rPr>
        <w:t>autentifikimin</w:t>
      </w:r>
      <w:proofErr w:type="spellEnd"/>
      <w:r w:rsidRPr="005D5C0B">
        <w:rPr>
          <w:rFonts w:ascii="Times New Roman" w:hAnsi="Times New Roman" w:cs="Times New Roman"/>
          <w:sz w:val="28"/>
          <w:szCs w:val="28"/>
        </w:rPr>
        <w:t xml:space="preserve"> e faqeve të internetit.</w:t>
      </w:r>
    </w:p>
    <w:p w14:paraId="3E35EEA5" w14:textId="69A23269" w:rsidR="00A3634C" w:rsidRPr="005D5C0B" w:rsidRDefault="000A499A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iCs/>
          <w:sz w:val="28"/>
          <w:szCs w:val="28"/>
        </w:rPr>
        <w:t>Në nenin 44</w:t>
      </w:r>
      <w:r w:rsidR="00A3634C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371F50" w:rsidRPr="005D5C0B">
        <w:rPr>
          <w:rFonts w:ascii="Times New Roman" w:hAnsi="Times New Roman" w:cs="Times New Roman"/>
          <w:sz w:val="28"/>
          <w:szCs w:val="28"/>
        </w:rPr>
        <w:t>përcaktohen efektet ligjore të dokumentit elektronik.</w:t>
      </w:r>
    </w:p>
    <w:p w14:paraId="63EB02C4" w14:textId="693FFC04" w:rsidR="0025394A" w:rsidRPr="005D5C0B" w:rsidRDefault="003773FB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3C211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="00651368" w:rsidRPr="005D5C0B">
        <w:rPr>
          <w:rFonts w:ascii="Times New Roman" w:hAnsi="Times New Roman" w:cs="Times New Roman"/>
          <w:sz w:val="28"/>
          <w:szCs w:val="28"/>
        </w:rPr>
        <w:t>reu</w:t>
      </w:r>
      <w:r>
        <w:rPr>
          <w:rFonts w:ascii="Times New Roman" w:hAnsi="Times New Roman" w:cs="Times New Roman"/>
          <w:sz w:val="28"/>
          <w:szCs w:val="28"/>
        </w:rPr>
        <w:t>n</w:t>
      </w:r>
      <w:r w:rsidR="00651368" w:rsidRPr="005D5C0B">
        <w:rPr>
          <w:rFonts w:ascii="Times New Roman" w:hAnsi="Times New Roman" w:cs="Times New Roman"/>
          <w:sz w:val="28"/>
          <w:szCs w:val="28"/>
        </w:rPr>
        <w:t xml:space="preserve"> X  </w:t>
      </w:r>
      <w:r w:rsidR="00504216" w:rsidRPr="005D5C0B">
        <w:rPr>
          <w:rFonts w:ascii="Times New Roman" w:hAnsi="Times New Roman" w:cs="Times New Roman"/>
          <w:sz w:val="28"/>
          <w:szCs w:val="28"/>
        </w:rPr>
        <w:t>përcaktohet përgjegjësia ligjore</w:t>
      </w:r>
      <w:r w:rsidR="0025394A" w:rsidRPr="005D5C0B">
        <w:rPr>
          <w:rFonts w:ascii="Times New Roman" w:hAnsi="Times New Roman" w:cs="Times New Roman"/>
          <w:sz w:val="28"/>
          <w:szCs w:val="28"/>
        </w:rPr>
        <w:t xml:space="preserve"> dhe detyrimet që ofruesit e shërbimeve të besuara kanë ndaj përdoruesve dhe personave të tretë.</w:t>
      </w:r>
    </w:p>
    <w:p w14:paraId="49D5FA4F" w14:textId="5A50BD83" w:rsidR="0025394A" w:rsidRPr="005D5C0B" w:rsidRDefault="0025394A" w:rsidP="000E6D3B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iCs/>
          <w:sz w:val="28"/>
          <w:szCs w:val="28"/>
        </w:rPr>
        <w:t>Në nenin 4</w:t>
      </w:r>
      <w:r w:rsidR="000A499A" w:rsidRPr="005D5C0B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përcaktohen rastet e shpërblimit të dëmit dhe barra e provës në rast</w:t>
      </w:r>
      <w:r w:rsidR="00631E27" w:rsidRPr="005D5C0B">
        <w:rPr>
          <w:rFonts w:ascii="Times New Roman" w:hAnsi="Times New Roman" w:cs="Times New Roman"/>
          <w:sz w:val="28"/>
          <w:szCs w:val="28"/>
        </w:rPr>
        <w:t xml:space="preserve"> të shkaktimit të dëmit.</w:t>
      </w:r>
    </w:p>
    <w:p w14:paraId="30F09220" w14:textId="52A63905" w:rsidR="00631E27" w:rsidRPr="005D5C0B" w:rsidRDefault="000A499A" w:rsidP="000E6D3B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iCs/>
          <w:sz w:val="28"/>
          <w:szCs w:val="28"/>
        </w:rPr>
        <w:t>Në  nenin 46</w:t>
      </w:r>
      <w:r w:rsidR="00371F50" w:rsidRPr="005D5C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04216" w:rsidRPr="005D5C0B">
        <w:rPr>
          <w:rFonts w:ascii="Times New Roman" w:hAnsi="Times New Roman" w:cs="Times New Roman"/>
          <w:sz w:val="28"/>
          <w:szCs w:val="28"/>
        </w:rPr>
        <w:t xml:space="preserve">garancitë pasurore dhe financiare që </w:t>
      </w:r>
      <w:r w:rsidR="00631E27" w:rsidRPr="005D5C0B">
        <w:rPr>
          <w:rFonts w:ascii="Times New Roman" w:hAnsi="Times New Roman" w:cs="Times New Roman"/>
          <w:sz w:val="28"/>
          <w:szCs w:val="28"/>
        </w:rPr>
        <w:t xml:space="preserve">një ofrues i kualifikuar i shërbimit të besuar </w:t>
      </w:r>
      <w:r w:rsidR="00504216" w:rsidRPr="005D5C0B">
        <w:rPr>
          <w:rFonts w:ascii="Times New Roman" w:hAnsi="Times New Roman" w:cs="Times New Roman"/>
          <w:sz w:val="28"/>
          <w:szCs w:val="28"/>
        </w:rPr>
        <w:t xml:space="preserve">duhet të përmbushi, si dhe </w:t>
      </w:r>
      <w:r w:rsidR="00631E27" w:rsidRPr="005D5C0B">
        <w:rPr>
          <w:rFonts w:ascii="Times New Roman" w:hAnsi="Times New Roman" w:cs="Times New Roman"/>
          <w:sz w:val="28"/>
          <w:szCs w:val="28"/>
        </w:rPr>
        <w:t xml:space="preserve">në </w:t>
      </w:r>
      <w:r w:rsidRPr="005D5C0B">
        <w:rPr>
          <w:rFonts w:ascii="Times New Roman" w:hAnsi="Times New Roman" w:cs="Times New Roman"/>
          <w:i/>
          <w:iCs/>
          <w:sz w:val="28"/>
          <w:szCs w:val="28"/>
        </w:rPr>
        <w:t>nenin 47</w:t>
      </w:r>
      <w:r w:rsidR="00631E27" w:rsidRPr="005D5C0B">
        <w:rPr>
          <w:rFonts w:ascii="Times New Roman" w:hAnsi="Times New Roman" w:cs="Times New Roman"/>
          <w:sz w:val="28"/>
          <w:szCs w:val="28"/>
        </w:rPr>
        <w:t xml:space="preserve"> përcaktohen </w:t>
      </w:r>
      <w:r w:rsidR="00504216" w:rsidRPr="005D5C0B">
        <w:rPr>
          <w:rFonts w:ascii="Times New Roman" w:hAnsi="Times New Roman" w:cs="Times New Roman"/>
          <w:sz w:val="28"/>
          <w:szCs w:val="28"/>
        </w:rPr>
        <w:t xml:space="preserve">detyrimet që burojnë nga ndërprerja e veprimtarisë së tyre. </w:t>
      </w:r>
    </w:p>
    <w:p w14:paraId="18229EE8" w14:textId="328B96E8" w:rsidR="00504216" w:rsidRPr="005D5C0B" w:rsidRDefault="00631E27" w:rsidP="000E6D3B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iCs/>
          <w:sz w:val="28"/>
          <w:szCs w:val="28"/>
        </w:rPr>
        <w:t>Në nenin 4</w:t>
      </w:r>
      <w:r w:rsidR="000A499A" w:rsidRPr="005D5C0B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përcaktohet </w:t>
      </w:r>
      <w:r w:rsidR="000A499A" w:rsidRPr="005D5C0B">
        <w:rPr>
          <w:rFonts w:ascii="Times New Roman" w:hAnsi="Times New Roman" w:cs="Times New Roman"/>
          <w:sz w:val="28"/>
          <w:szCs w:val="28"/>
        </w:rPr>
        <w:t>Organizmi i T</w:t>
      </w:r>
      <w:r w:rsidR="00504216" w:rsidRPr="005D5C0B">
        <w:rPr>
          <w:rFonts w:ascii="Times New Roman" w:hAnsi="Times New Roman" w:cs="Times New Roman"/>
          <w:sz w:val="28"/>
          <w:szCs w:val="28"/>
        </w:rPr>
        <w:t>estimit</w:t>
      </w:r>
      <w:r w:rsidR="000A499A" w:rsidRPr="005D5C0B">
        <w:rPr>
          <w:rFonts w:ascii="Times New Roman" w:hAnsi="Times New Roman" w:cs="Times New Roman"/>
          <w:sz w:val="28"/>
          <w:szCs w:val="28"/>
        </w:rPr>
        <w:t xml:space="preserve"> dhe Konfirmimit</w:t>
      </w:r>
      <w:r w:rsidR="00504216" w:rsidRPr="005D5C0B">
        <w:rPr>
          <w:rFonts w:ascii="Times New Roman" w:hAnsi="Times New Roman" w:cs="Times New Roman"/>
          <w:sz w:val="28"/>
          <w:szCs w:val="28"/>
        </w:rPr>
        <w:t xml:space="preserve"> i cili kryen </w:t>
      </w:r>
      <w:proofErr w:type="spellStart"/>
      <w:r w:rsidR="00504216" w:rsidRPr="005D5C0B">
        <w:rPr>
          <w:rFonts w:ascii="Times New Roman" w:hAnsi="Times New Roman" w:cs="Times New Roman"/>
          <w:sz w:val="28"/>
          <w:szCs w:val="28"/>
        </w:rPr>
        <w:t>konformitetin</w:t>
      </w:r>
      <w:proofErr w:type="spellEnd"/>
      <w:r w:rsidR="00504216" w:rsidRPr="005D5C0B">
        <w:rPr>
          <w:rFonts w:ascii="Times New Roman" w:hAnsi="Times New Roman" w:cs="Times New Roman"/>
          <w:sz w:val="28"/>
          <w:szCs w:val="28"/>
        </w:rPr>
        <w:t xml:space="preserve"> e standardeve teknike për ofruesit e shërbimit.</w:t>
      </w:r>
    </w:p>
    <w:p w14:paraId="30292291" w14:textId="6A3FA892" w:rsidR="000A499A" w:rsidRPr="005D5C0B" w:rsidRDefault="000A499A" w:rsidP="000E6D3B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iCs/>
          <w:sz w:val="28"/>
          <w:szCs w:val="28"/>
        </w:rPr>
        <w:t xml:space="preserve">Në nenin 49 </w:t>
      </w:r>
      <w:r w:rsidRPr="005D5C0B">
        <w:rPr>
          <w:rFonts w:ascii="Times New Roman" w:hAnsi="Times New Roman" w:cs="Times New Roman"/>
          <w:iCs/>
          <w:sz w:val="28"/>
          <w:szCs w:val="28"/>
        </w:rPr>
        <w:t>përcaktohen tarifat që subjektet e këtij ligji duhet ti paguajnë Autoritetit në zbatim të detyrimeve të përcaktuara në këtë ligj.</w:t>
      </w:r>
    </w:p>
    <w:p w14:paraId="290DF5C7" w14:textId="571B5C04" w:rsidR="00F374C6" w:rsidRPr="005D5C0B" w:rsidRDefault="000A499A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 xml:space="preserve">Kreu XI </w:t>
      </w:r>
      <w:r w:rsidR="008D0CCA" w:rsidRPr="005D5C0B">
        <w:rPr>
          <w:rFonts w:ascii="Times New Roman" w:hAnsi="Times New Roman" w:cs="Times New Roman"/>
          <w:sz w:val="28"/>
          <w:szCs w:val="28"/>
        </w:rPr>
        <w:t>përcakto</w:t>
      </w:r>
      <w:r w:rsidR="00631E27" w:rsidRPr="005D5C0B">
        <w:rPr>
          <w:rFonts w:ascii="Times New Roman" w:hAnsi="Times New Roman" w:cs="Times New Roman"/>
          <w:sz w:val="28"/>
          <w:szCs w:val="28"/>
        </w:rPr>
        <w:t>n</w:t>
      </w:r>
      <w:r w:rsidR="008D0CCA" w:rsidRPr="005D5C0B">
        <w:rPr>
          <w:rFonts w:ascii="Times New Roman" w:hAnsi="Times New Roman" w:cs="Times New Roman"/>
          <w:sz w:val="28"/>
          <w:szCs w:val="28"/>
        </w:rPr>
        <w:t xml:space="preserve"> masat administrative</w:t>
      </w:r>
      <w:r w:rsidR="00371F50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8D0CCA" w:rsidRPr="005D5C0B">
        <w:rPr>
          <w:rFonts w:ascii="Times New Roman" w:hAnsi="Times New Roman" w:cs="Times New Roman"/>
          <w:sz w:val="28"/>
          <w:szCs w:val="28"/>
        </w:rPr>
        <w:t xml:space="preserve">që ndërmerr </w:t>
      </w:r>
      <w:r w:rsidR="00180D63" w:rsidRPr="005D5C0B">
        <w:rPr>
          <w:rFonts w:ascii="Times New Roman" w:hAnsi="Times New Roman" w:cs="Times New Roman"/>
          <w:sz w:val="28"/>
          <w:szCs w:val="28"/>
        </w:rPr>
        <w:t>A</w:t>
      </w:r>
      <w:r w:rsidR="008D0CCA" w:rsidRPr="005D5C0B">
        <w:rPr>
          <w:rFonts w:ascii="Times New Roman" w:hAnsi="Times New Roman" w:cs="Times New Roman"/>
          <w:sz w:val="28"/>
          <w:szCs w:val="28"/>
        </w:rPr>
        <w:t>utoriteti</w:t>
      </w:r>
      <w:r w:rsidR="00371F50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8D0CCA" w:rsidRPr="005D5C0B">
        <w:rPr>
          <w:rFonts w:ascii="Times New Roman" w:hAnsi="Times New Roman" w:cs="Times New Roman"/>
          <w:sz w:val="28"/>
          <w:szCs w:val="28"/>
        </w:rPr>
        <w:t xml:space="preserve">ndaj ofruesve të shërbimeve të besuara, në rastet e konstatimit të shkeljeve apo </w:t>
      </w:r>
      <w:r w:rsidR="00631E27" w:rsidRPr="005D5C0B">
        <w:rPr>
          <w:rFonts w:ascii="Times New Roman" w:hAnsi="Times New Roman" w:cs="Times New Roman"/>
          <w:sz w:val="28"/>
          <w:szCs w:val="28"/>
        </w:rPr>
        <w:t>mos përmbushjes</w:t>
      </w:r>
      <w:r w:rsidR="008D0CCA" w:rsidRPr="005D5C0B">
        <w:rPr>
          <w:rFonts w:ascii="Times New Roman" w:hAnsi="Times New Roman" w:cs="Times New Roman"/>
          <w:sz w:val="28"/>
          <w:szCs w:val="28"/>
        </w:rPr>
        <w:t xml:space="preserve"> së detyrave të përcaktuara në këtë projektligj gjatë ushtrimit të veprimtarisë së tyre, si edhe procedurat e ankimit ndaj vendimeve të </w:t>
      </w:r>
      <w:r w:rsidR="00180D63" w:rsidRPr="005D5C0B">
        <w:rPr>
          <w:rFonts w:ascii="Times New Roman" w:hAnsi="Times New Roman" w:cs="Times New Roman"/>
          <w:sz w:val="28"/>
          <w:szCs w:val="28"/>
        </w:rPr>
        <w:t>A</w:t>
      </w:r>
      <w:r w:rsidR="008D0CCA" w:rsidRPr="005D5C0B">
        <w:rPr>
          <w:rFonts w:ascii="Times New Roman" w:hAnsi="Times New Roman" w:cs="Times New Roman"/>
          <w:sz w:val="28"/>
          <w:szCs w:val="28"/>
        </w:rPr>
        <w:t>utoritetit</w:t>
      </w:r>
      <w:r w:rsidRPr="005D5C0B">
        <w:rPr>
          <w:rFonts w:ascii="Times New Roman" w:hAnsi="Times New Roman" w:cs="Times New Roman"/>
          <w:i/>
          <w:sz w:val="28"/>
          <w:szCs w:val="28"/>
        </w:rPr>
        <w:t>.( nenet 50 dhe 51</w:t>
      </w:r>
      <w:r w:rsidRPr="005D5C0B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E9AC278" w14:textId="07D8A978" w:rsidR="00D90D34" w:rsidRPr="005D5C0B" w:rsidRDefault="00CB2D3C" w:rsidP="000E6D3B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Kreu XII p</w:t>
      </w:r>
      <w:r w:rsidR="001D0BD8" w:rsidRPr="005D5C0B">
        <w:rPr>
          <w:rFonts w:ascii="Times New Roman" w:hAnsi="Times New Roman" w:cs="Times New Roman"/>
          <w:sz w:val="28"/>
          <w:szCs w:val="28"/>
        </w:rPr>
        <w:t>ë</w:t>
      </w:r>
      <w:r w:rsidRPr="005D5C0B">
        <w:rPr>
          <w:rFonts w:ascii="Times New Roman" w:hAnsi="Times New Roman" w:cs="Times New Roman"/>
          <w:sz w:val="28"/>
          <w:szCs w:val="28"/>
        </w:rPr>
        <w:t>rcakton dispozitat e fundit.</w:t>
      </w:r>
    </w:p>
    <w:p w14:paraId="1DEA05FC" w14:textId="69F0B41C" w:rsidR="000A499A" w:rsidRPr="005D5C0B" w:rsidRDefault="000A499A" w:rsidP="000E6D3B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52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përcaktohet nxjerrja e akteve nënligjore.</w:t>
      </w:r>
    </w:p>
    <w:p w14:paraId="523A7E8C" w14:textId="7E72A038" w:rsidR="000A499A" w:rsidRPr="005D5C0B" w:rsidRDefault="000A499A" w:rsidP="000E6D3B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53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përcaktohen dispozitat kalimtare.</w:t>
      </w:r>
    </w:p>
    <w:p w14:paraId="0E798B11" w14:textId="61049428" w:rsidR="000A499A" w:rsidRPr="005D5C0B" w:rsidRDefault="005D396D" w:rsidP="000E6D3B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Neni</w:t>
      </w:r>
      <w:r w:rsidR="000A499A" w:rsidRPr="005D5C0B">
        <w:rPr>
          <w:rFonts w:ascii="Times New Roman" w:hAnsi="Times New Roman" w:cs="Times New Roman"/>
          <w:i/>
          <w:sz w:val="28"/>
          <w:szCs w:val="28"/>
        </w:rPr>
        <w:t xml:space="preserve"> 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11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3C2110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dispozita e shfuqizimit</w:t>
      </w:r>
      <w:r w:rsidR="000A499A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0CC27150" w14:textId="429246B0" w:rsidR="000A499A" w:rsidRPr="005D5C0B" w:rsidRDefault="000A499A" w:rsidP="000E6D3B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i/>
          <w:sz w:val="28"/>
          <w:szCs w:val="28"/>
        </w:rPr>
        <w:t>Në nenin 55</w:t>
      </w:r>
      <w:r w:rsidRPr="005D5C0B">
        <w:rPr>
          <w:rFonts w:ascii="Times New Roman" w:hAnsi="Times New Roman" w:cs="Times New Roman"/>
          <w:sz w:val="28"/>
          <w:szCs w:val="28"/>
        </w:rPr>
        <w:t xml:space="preserve"> përcaktohet hyrja në fuqi.</w:t>
      </w:r>
    </w:p>
    <w:p w14:paraId="0E76F081" w14:textId="77777777" w:rsidR="00F374C6" w:rsidRPr="005D5C0B" w:rsidRDefault="00F374C6" w:rsidP="00F374C6">
      <w:pPr>
        <w:pStyle w:val="ListParagraph"/>
        <w:spacing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14:paraId="4223641E" w14:textId="77777777" w:rsidR="00726292" w:rsidRPr="005D5C0B" w:rsidRDefault="001A57A4" w:rsidP="0072629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INSTITUCIONET DHE ORGANET QË NGARKOHEN PËR ZBATIMIN E KËTIJ PROJEKTAKTI.</w:t>
      </w:r>
    </w:p>
    <w:p w14:paraId="2B608026" w14:textId="419FAE13" w:rsidR="002C7889" w:rsidRDefault="00A9084A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Ngarkohen për zbatimin e këtij ligji</w:t>
      </w:r>
      <w:r w:rsidR="00ED715C" w:rsidRPr="005D5C0B">
        <w:rPr>
          <w:rFonts w:ascii="Times New Roman" w:hAnsi="Times New Roman" w:cs="Times New Roman"/>
          <w:sz w:val="28"/>
          <w:szCs w:val="28"/>
        </w:rPr>
        <w:t xml:space="preserve"> të gjithë o</w:t>
      </w:r>
      <w:r w:rsidR="000B2B52" w:rsidRPr="005D5C0B">
        <w:rPr>
          <w:rFonts w:ascii="Times New Roman" w:hAnsi="Times New Roman" w:cs="Times New Roman"/>
          <w:sz w:val="28"/>
          <w:szCs w:val="28"/>
        </w:rPr>
        <w:t xml:space="preserve">rganet </w:t>
      </w:r>
      <w:r w:rsidR="00ED715C" w:rsidRPr="005D5C0B">
        <w:rPr>
          <w:rFonts w:ascii="Times New Roman" w:hAnsi="Times New Roman" w:cs="Times New Roman"/>
          <w:sz w:val="28"/>
          <w:szCs w:val="28"/>
        </w:rPr>
        <w:t>p</w:t>
      </w:r>
      <w:r w:rsidR="009873AF" w:rsidRPr="005D5C0B">
        <w:rPr>
          <w:rFonts w:ascii="Times New Roman" w:hAnsi="Times New Roman" w:cs="Times New Roman"/>
          <w:sz w:val="28"/>
          <w:szCs w:val="28"/>
        </w:rPr>
        <w:t>ublik</w:t>
      </w:r>
      <w:r w:rsidR="00ED715C" w:rsidRPr="005D5C0B">
        <w:rPr>
          <w:rFonts w:ascii="Times New Roman" w:hAnsi="Times New Roman" w:cs="Times New Roman"/>
          <w:sz w:val="28"/>
          <w:szCs w:val="28"/>
        </w:rPr>
        <w:t>e</w:t>
      </w:r>
      <w:r w:rsidR="009873AF" w:rsidRPr="005D5C0B">
        <w:rPr>
          <w:rFonts w:ascii="Times New Roman" w:hAnsi="Times New Roman" w:cs="Times New Roman"/>
          <w:sz w:val="28"/>
          <w:szCs w:val="28"/>
        </w:rPr>
        <w:t xml:space="preserve">, </w:t>
      </w:r>
      <w:r w:rsidR="000B2B52" w:rsidRPr="005D5C0B">
        <w:rPr>
          <w:rFonts w:ascii="Times New Roman" w:hAnsi="Times New Roman" w:cs="Times New Roman"/>
          <w:sz w:val="28"/>
          <w:szCs w:val="28"/>
        </w:rPr>
        <w:t xml:space="preserve">Ofruesit e Kualifikuar të Shërbimit të Besuar, Organizmat e Testimit dhe </w:t>
      </w:r>
      <w:r w:rsidR="00AA647F" w:rsidRPr="005D5C0B">
        <w:rPr>
          <w:rFonts w:ascii="Times New Roman" w:hAnsi="Times New Roman" w:cs="Times New Roman"/>
          <w:sz w:val="28"/>
          <w:szCs w:val="28"/>
        </w:rPr>
        <w:t>Konfirmimit</w:t>
      </w:r>
      <w:r w:rsidR="00071A0D" w:rsidRPr="005D5C0B">
        <w:rPr>
          <w:rFonts w:ascii="Times New Roman" w:hAnsi="Times New Roman" w:cs="Times New Roman"/>
          <w:sz w:val="28"/>
          <w:szCs w:val="28"/>
        </w:rPr>
        <w:t xml:space="preserve">, Organet e </w:t>
      </w:r>
      <w:r w:rsidR="004321D1" w:rsidRPr="005D5C0B">
        <w:rPr>
          <w:rFonts w:ascii="Times New Roman" w:hAnsi="Times New Roman" w:cs="Times New Roman"/>
          <w:sz w:val="28"/>
          <w:szCs w:val="28"/>
        </w:rPr>
        <w:t>certifikimit të pajisjeve</w:t>
      </w:r>
      <w:r w:rsidR="00F374C6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4321D1" w:rsidRPr="005D5C0B">
        <w:rPr>
          <w:rFonts w:ascii="Times New Roman" w:hAnsi="Times New Roman" w:cs="Times New Roman"/>
          <w:sz w:val="28"/>
          <w:szCs w:val="28"/>
        </w:rPr>
        <w:t xml:space="preserve">të krijimit të nënshkrimeve elektronike të kualifikuara dhe </w:t>
      </w:r>
      <w:r w:rsidR="004321D1" w:rsidRPr="005D5C0B">
        <w:rPr>
          <w:rFonts w:ascii="Times New Roman" w:hAnsi="Times New Roman" w:cs="Times New Roman"/>
          <w:sz w:val="28"/>
          <w:szCs w:val="28"/>
        </w:rPr>
        <w:lastRenderedPageBreak/>
        <w:t xml:space="preserve">vulave elektronike të kualifikuara </w:t>
      </w:r>
      <w:r w:rsidR="00F26832" w:rsidRPr="005D5C0B">
        <w:rPr>
          <w:rFonts w:ascii="Times New Roman" w:hAnsi="Times New Roman" w:cs="Times New Roman"/>
          <w:sz w:val="28"/>
          <w:szCs w:val="28"/>
        </w:rPr>
        <w:t xml:space="preserve">në kuptim të këtij ligji, </w:t>
      </w:r>
      <w:r w:rsidR="009873AF" w:rsidRPr="005D5C0B">
        <w:rPr>
          <w:rFonts w:ascii="Times New Roman" w:hAnsi="Times New Roman" w:cs="Times New Roman"/>
          <w:sz w:val="28"/>
          <w:szCs w:val="28"/>
        </w:rPr>
        <w:t xml:space="preserve">Autoriteti Kombëtar për Certifikimin Elektronik dhe Sigurinë Kibernetike (AKCESK). </w:t>
      </w:r>
    </w:p>
    <w:p w14:paraId="6275857C" w14:textId="77777777" w:rsidR="000E6D3B" w:rsidRPr="005D5C0B" w:rsidRDefault="000E6D3B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0F52B" w14:textId="77777777" w:rsidR="002C7889" w:rsidRPr="005D5C0B" w:rsidRDefault="001A57A4" w:rsidP="002C78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>PERSONAT DHE INSTITUCIONET QË KANË KONTRIBUAR NË HARTIMIN E PROJEKTAKTIT.</w:t>
      </w:r>
    </w:p>
    <w:p w14:paraId="7B6A3168" w14:textId="3763BAD1" w:rsidR="00A9084A" w:rsidRPr="005D5C0B" w:rsidRDefault="00A9084A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Projektligji ë</w:t>
      </w:r>
      <w:r w:rsidR="00F26832" w:rsidRPr="005D5C0B">
        <w:rPr>
          <w:rFonts w:ascii="Times New Roman" w:hAnsi="Times New Roman" w:cs="Times New Roman"/>
          <w:sz w:val="28"/>
          <w:szCs w:val="28"/>
        </w:rPr>
        <w:t xml:space="preserve">shtë </w:t>
      </w:r>
      <w:r w:rsidRPr="005D5C0B">
        <w:rPr>
          <w:rFonts w:ascii="Times New Roman" w:hAnsi="Times New Roman" w:cs="Times New Roman"/>
          <w:sz w:val="28"/>
          <w:szCs w:val="28"/>
        </w:rPr>
        <w:t>hartuar</w:t>
      </w:r>
      <w:r w:rsidR="009873AF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3C2110">
        <w:rPr>
          <w:rFonts w:ascii="Times New Roman" w:hAnsi="Times New Roman" w:cs="Times New Roman"/>
          <w:sz w:val="28"/>
          <w:szCs w:val="28"/>
        </w:rPr>
        <w:t>nga Autoriteti</w:t>
      </w:r>
      <w:r w:rsidR="009873AF" w:rsidRPr="005D5C0B">
        <w:rPr>
          <w:rFonts w:ascii="Times New Roman" w:hAnsi="Times New Roman" w:cs="Times New Roman"/>
          <w:sz w:val="28"/>
          <w:szCs w:val="28"/>
        </w:rPr>
        <w:t xml:space="preserve"> Kombëtar për Certifikimin Elektronik dhe Sigurinë Kibernetike</w:t>
      </w:r>
      <w:r w:rsidR="003C2110">
        <w:rPr>
          <w:rFonts w:ascii="Times New Roman" w:hAnsi="Times New Roman" w:cs="Times New Roman"/>
          <w:sz w:val="28"/>
          <w:szCs w:val="28"/>
        </w:rPr>
        <w:t>,</w:t>
      </w:r>
      <w:r w:rsidR="009873AF" w:rsidRPr="005D5C0B">
        <w:rPr>
          <w:rFonts w:ascii="Times New Roman" w:hAnsi="Times New Roman" w:cs="Times New Roman"/>
          <w:sz w:val="28"/>
          <w:szCs w:val="28"/>
        </w:rPr>
        <w:t xml:space="preserve"> </w:t>
      </w:r>
      <w:r w:rsidR="00910CB4" w:rsidRPr="005D5C0B">
        <w:rPr>
          <w:rFonts w:ascii="Times New Roman" w:hAnsi="Times New Roman" w:cs="Times New Roman"/>
          <w:sz w:val="28"/>
          <w:szCs w:val="28"/>
        </w:rPr>
        <w:t xml:space="preserve">si dhe është bashkëpunuar </w:t>
      </w:r>
      <w:r w:rsidR="003C2110">
        <w:rPr>
          <w:rFonts w:ascii="Times New Roman" w:hAnsi="Times New Roman" w:cs="Times New Roman"/>
          <w:sz w:val="28"/>
          <w:szCs w:val="28"/>
        </w:rPr>
        <w:t xml:space="preserve">për këtë qëllim edhe </w:t>
      </w:r>
      <w:r w:rsidR="00D858D9" w:rsidRPr="005D5C0B">
        <w:rPr>
          <w:rFonts w:ascii="Times New Roman" w:hAnsi="Times New Roman" w:cs="Times New Roman"/>
          <w:sz w:val="28"/>
          <w:szCs w:val="28"/>
        </w:rPr>
        <w:t>me</w:t>
      </w:r>
      <w:r w:rsidR="0074540F" w:rsidRPr="005D5C0B">
        <w:rPr>
          <w:rFonts w:ascii="Times New Roman" w:hAnsi="Times New Roman" w:cs="Times New Roman"/>
          <w:sz w:val="28"/>
          <w:szCs w:val="28"/>
        </w:rPr>
        <w:t xml:space="preserve"> Agjenci</w:t>
      </w:r>
      <w:r w:rsidR="00D858D9" w:rsidRPr="005D5C0B">
        <w:rPr>
          <w:rFonts w:ascii="Times New Roman" w:hAnsi="Times New Roman" w:cs="Times New Roman"/>
          <w:sz w:val="28"/>
          <w:szCs w:val="28"/>
        </w:rPr>
        <w:t>n</w:t>
      </w:r>
      <w:r w:rsidR="0074540F" w:rsidRPr="005D5C0B">
        <w:rPr>
          <w:rFonts w:ascii="Times New Roman" w:hAnsi="Times New Roman" w:cs="Times New Roman"/>
          <w:sz w:val="28"/>
          <w:szCs w:val="28"/>
        </w:rPr>
        <w:t xml:space="preserve">ë Kombëtare të Shoqërisë së </w:t>
      </w:r>
      <w:r w:rsidR="00D858D9" w:rsidRPr="005D5C0B">
        <w:rPr>
          <w:rFonts w:ascii="Times New Roman" w:hAnsi="Times New Roman" w:cs="Times New Roman"/>
          <w:sz w:val="28"/>
          <w:szCs w:val="28"/>
        </w:rPr>
        <w:t>In</w:t>
      </w:r>
      <w:r w:rsidR="0074540F" w:rsidRPr="005D5C0B">
        <w:rPr>
          <w:rFonts w:ascii="Times New Roman" w:hAnsi="Times New Roman" w:cs="Times New Roman"/>
          <w:sz w:val="28"/>
          <w:szCs w:val="28"/>
        </w:rPr>
        <w:t>formacionit</w:t>
      </w:r>
      <w:r w:rsidR="00D858D9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33F66B3A" w14:textId="77777777" w:rsidR="002C7889" w:rsidRPr="005D5C0B" w:rsidRDefault="002C7889" w:rsidP="000E6D3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7C6112" w14:textId="77777777" w:rsidR="00504216" w:rsidRPr="005D5C0B" w:rsidRDefault="001A57A4" w:rsidP="0050421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C0B">
        <w:rPr>
          <w:rFonts w:ascii="Times New Roman" w:hAnsi="Times New Roman" w:cs="Times New Roman"/>
          <w:b/>
          <w:sz w:val="28"/>
          <w:szCs w:val="28"/>
        </w:rPr>
        <w:t xml:space="preserve">RAPORTI I VLERËSIMIT TË </w:t>
      </w:r>
      <w:proofErr w:type="spellStart"/>
      <w:r w:rsidRPr="005D5C0B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5D5C0B">
        <w:rPr>
          <w:rFonts w:ascii="Times New Roman" w:hAnsi="Times New Roman" w:cs="Times New Roman"/>
          <w:b/>
          <w:sz w:val="28"/>
          <w:szCs w:val="28"/>
        </w:rPr>
        <w:t xml:space="preserve"> ARDHURAVE DHE SHPENZIMEVE BUXHETORE.</w:t>
      </w:r>
    </w:p>
    <w:p w14:paraId="2D9A4B21" w14:textId="28AC8D73" w:rsidR="00902A4B" w:rsidRPr="005D5C0B" w:rsidRDefault="000B2B52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C0B">
        <w:rPr>
          <w:rFonts w:ascii="Times New Roman" w:hAnsi="Times New Roman" w:cs="Times New Roman"/>
          <w:sz w:val="28"/>
          <w:szCs w:val="28"/>
        </w:rPr>
        <w:t>Miratimi i këtij projektligji nuk sjell efekte financiare negative për buxhetin e shtetit.</w:t>
      </w:r>
      <w:r w:rsidR="009F4F50" w:rsidRPr="005D5C0B">
        <w:rPr>
          <w:rFonts w:ascii="Times New Roman" w:hAnsi="Times New Roman" w:cs="Times New Roman"/>
          <w:sz w:val="28"/>
          <w:szCs w:val="28"/>
        </w:rPr>
        <w:t xml:space="preserve"> Gjithashtu</w:t>
      </w:r>
      <w:r w:rsidR="00E275A6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9F4F50" w:rsidRPr="005D5C0B">
        <w:rPr>
          <w:rFonts w:ascii="Times New Roman" w:hAnsi="Times New Roman" w:cs="Times New Roman"/>
          <w:sz w:val="28"/>
          <w:szCs w:val="28"/>
        </w:rPr>
        <w:t xml:space="preserve"> projektligji ka ndikim financiar në buxhetin e shtetit duke i sjellë atij të ardhura të cilat burojnë nga tarifat e regjistrimit të ofruesve të shërbimit të besuar</w:t>
      </w:r>
      <w:r w:rsidR="00902A4B" w:rsidRPr="005D5C0B">
        <w:rPr>
          <w:rFonts w:ascii="Times New Roman" w:hAnsi="Times New Roman" w:cs="Times New Roman"/>
          <w:sz w:val="28"/>
          <w:szCs w:val="28"/>
        </w:rPr>
        <w:t>, organizmat e testimit, organet e certifikimit të pajisjeve të krijimit të nënshkrimit elektronik/vulës elektronike të kualifikuar</w:t>
      </w:r>
      <w:r w:rsidR="009F4F50" w:rsidRPr="005D5C0B">
        <w:rPr>
          <w:rFonts w:ascii="Times New Roman" w:hAnsi="Times New Roman" w:cs="Times New Roman"/>
          <w:sz w:val="28"/>
          <w:szCs w:val="28"/>
        </w:rPr>
        <w:t xml:space="preserve"> dhe nga tarifat për kontrollet periodike që do të ushtrohen nga Autoriteti kundrejt këtyre ofruesve.</w:t>
      </w:r>
      <w:r w:rsidR="00F40A6D" w:rsidRPr="005D5C0B">
        <w:rPr>
          <w:rFonts w:ascii="Times New Roman" w:hAnsi="Times New Roman" w:cs="Times New Roman"/>
          <w:sz w:val="28"/>
          <w:szCs w:val="28"/>
        </w:rPr>
        <w:t xml:space="preserve"> Analiza përkatëse është pasqyruar tek Raporti</w:t>
      </w:r>
      <w:r w:rsidR="005D396D">
        <w:rPr>
          <w:rFonts w:ascii="Times New Roman" w:hAnsi="Times New Roman" w:cs="Times New Roman"/>
          <w:sz w:val="28"/>
          <w:szCs w:val="28"/>
        </w:rPr>
        <w:t xml:space="preserve"> i Vlerësimit të Ndikimit (RIA)</w:t>
      </w:r>
      <w:r w:rsidR="00F40A6D" w:rsidRPr="005D5C0B">
        <w:rPr>
          <w:rFonts w:ascii="Times New Roman" w:hAnsi="Times New Roman" w:cs="Times New Roman"/>
          <w:sz w:val="28"/>
          <w:szCs w:val="28"/>
        </w:rPr>
        <w:t>.</w:t>
      </w:r>
    </w:p>
    <w:p w14:paraId="72178155" w14:textId="77777777" w:rsidR="005D5C0B" w:rsidRDefault="005D5C0B" w:rsidP="000E6D3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713E2" w14:textId="6D92768D" w:rsidR="000E6D3B" w:rsidRPr="000E6D3B" w:rsidRDefault="000E6D3B" w:rsidP="000E6D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3B">
        <w:rPr>
          <w:rFonts w:ascii="Times New Roman" w:hAnsi="Times New Roman" w:cs="Times New Roman"/>
          <w:b/>
          <w:sz w:val="28"/>
          <w:szCs w:val="28"/>
        </w:rPr>
        <w:t>PROPOZUESI</w:t>
      </w:r>
    </w:p>
    <w:sectPr w:rsidR="000E6D3B" w:rsidRPr="000E6D3B" w:rsidSect="008720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58D7D" w16cex:dateUtc="2022-09-21T11:17:00Z"/>
  <w16cex:commentExtensible w16cex:durableId="26D40A6C" w16cex:dateUtc="2022-09-20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16EAB8" w16cid:durableId="26D403B5"/>
  <w16cid:commentId w16cid:paraId="35ECEF5E" w16cid:durableId="26D58D7D"/>
  <w16cid:commentId w16cid:paraId="08375D3A" w16cid:durableId="26D403B6"/>
  <w16cid:commentId w16cid:paraId="3CF599D2" w16cid:durableId="26D40A6C"/>
  <w16cid:commentId w16cid:paraId="72D50BD0" w16cid:durableId="26D403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F7EE3" w14:textId="77777777" w:rsidR="00F708E1" w:rsidRDefault="00F708E1" w:rsidP="00CA6E2C">
      <w:pPr>
        <w:spacing w:after="0" w:line="240" w:lineRule="auto"/>
      </w:pPr>
      <w:r>
        <w:separator/>
      </w:r>
    </w:p>
  </w:endnote>
  <w:endnote w:type="continuationSeparator" w:id="0">
    <w:p w14:paraId="4C5F2893" w14:textId="77777777" w:rsidR="00F708E1" w:rsidRDefault="00F708E1" w:rsidP="00CA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384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A57D9" w14:textId="728FCDE0" w:rsidR="00B85A77" w:rsidRDefault="00B723A3">
        <w:pPr>
          <w:pStyle w:val="Footer"/>
          <w:jc w:val="right"/>
        </w:pPr>
        <w:r>
          <w:fldChar w:fldCharType="begin"/>
        </w:r>
        <w:r w:rsidR="00B85A77">
          <w:instrText xml:space="preserve"> PAGE   \* MERGEFORMAT </w:instrText>
        </w:r>
        <w:r>
          <w:fldChar w:fldCharType="separate"/>
        </w:r>
        <w:r w:rsidR="00E275A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D5915FF" w14:textId="77777777" w:rsidR="00B85A77" w:rsidRDefault="00B85A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CF2A3" w14:textId="77777777" w:rsidR="00F708E1" w:rsidRDefault="00F708E1" w:rsidP="00CA6E2C">
      <w:pPr>
        <w:spacing w:after="0" w:line="240" w:lineRule="auto"/>
      </w:pPr>
      <w:r>
        <w:separator/>
      </w:r>
    </w:p>
  </w:footnote>
  <w:footnote w:type="continuationSeparator" w:id="0">
    <w:p w14:paraId="71D4CD7B" w14:textId="77777777" w:rsidR="00F708E1" w:rsidRDefault="00F708E1" w:rsidP="00CA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5517"/>
    <w:multiLevelType w:val="hybridMultilevel"/>
    <w:tmpl w:val="30408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822F2"/>
    <w:multiLevelType w:val="hybridMultilevel"/>
    <w:tmpl w:val="310CEA9C"/>
    <w:lvl w:ilvl="0" w:tplc="201A071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530"/>
    <w:multiLevelType w:val="hybridMultilevel"/>
    <w:tmpl w:val="524A6D4A"/>
    <w:lvl w:ilvl="0" w:tplc="09B0E99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3501483"/>
    <w:multiLevelType w:val="hybridMultilevel"/>
    <w:tmpl w:val="2EA848A6"/>
    <w:lvl w:ilvl="0" w:tplc="AD8E931C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DE4B38"/>
    <w:multiLevelType w:val="hybridMultilevel"/>
    <w:tmpl w:val="AF10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15315"/>
    <w:multiLevelType w:val="hybridMultilevel"/>
    <w:tmpl w:val="16C857A2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D"/>
    <w:rsid w:val="000141CA"/>
    <w:rsid w:val="000340A0"/>
    <w:rsid w:val="00034D24"/>
    <w:rsid w:val="00040659"/>
    <w:rsid w:val="00041A9D"/>
    <w:rsid w:val="00054162"/>
    <w:rsid w:val="00054AA7"/>
    <w:rsid w:val="00061B40"/>
    <w:rsid w:val="0006300A"/>
    <w:rsid w:val="000639FB"/>
    <w:rsid w:val="00064B2A"/>
    <w:rsid w:val="0007051E"/>
    <w:rsid w:val="00071A0D"/>
    <w:rsid w:val="00072378"/>
    <w:rsid w:val="0007588E"/>
    <w:rsid w:val="00075B9A"/>
    <w:rsid w:val="00075CD8"/>
    <w:rsid w:val="000927A7"/>
    <w:rsid w:val="000938F0"/>
    <w:rsid w:val="00094255"/>
    <w:rsid w:val="000A2C2D"/>
    <w:rsid w:val="000A499A"/>
    <w:rsid w:val="000A4E91"/>
    <w:rsid w:val="000B2B52"/>
    <w:rsid w:val="000E14ED"/>
    <w:rsid w:val="000E5F90"/>
    <w:rsid w:val="000E6D3B"/>
    <w:rsid w:val="000F31C1"/>
    <w:rsid w:val="000F6450"/>
    <w:rsid w:val="00121859"/>
    <w:rsid w:val="001245EF"/>
    <w:rsid w:val="00130F66"/>
    <w:rsid w:val="00135E02"/>
    <w:rsid w:val="00144B14"/>
    <w:rsid w:val="0014793A"/>
    <w:rsid w:val="00151C0F"/>
    <w:rsid w:val="00156E87"/>
    <w:rsid w:val="00176427"/>
    <w:rsid w:val="00180173"/>
    <w:rsid w:val="00180D63"/>
    <w:rsid w:val="001A1D92"/>
    <w:rsid w:val="001A57A4"/>
    <w:rsid w:val="001C3E44"/>
    <w:rsid w:val="001D0BD8"/>
    <w:rsid w:val="001E2AAF"/>
    <w:rsid w:val="001E76EB"/>
    <w:rsid w:val="00222FDA"/>
    <w:rsid w:val="002347B9"/>
    <w:rsid w:val="002451F9"/>
    <w:rsid w:val="0025394A"/>
    <w:rsid w:val="002539B6"/>
    <w:rsid w:val="0025464C"/>
    <w:rsid w:val="0027055F"/>
    <w:rsid w:val="00273843"/>
    <w:rsid w:val="00274868"/>
    <w:rsid w:val="00274E83"/>
    <w:rsid w:val="002A3097"/>
    <w:rsid w:val="002C6E01"/>
    <w:rsid w:val="002C7889"/>
    <w:rsid w:val="002D6E68"/>
    <w:rsid w:val="002D73C6"/>
    <w:rsid w:val="002E7405"/>
    <w:rsid w:val="002E7FA9"/>
    <w:rsid w:val="00321B7E"/>
    <w:rsid w:val="00327293"/>
    <w:rsid w:val="0033044C"/>
    <w:rsid w:val="00334C3C"/>
    <w:rsid w:val="00336735"/>
    <w:rsid w:val="0035034C"/>
    <w:rsid w:val="00361803"/>
    <w:rsid w:val="003716DB"/>
    <w:rsid w:val="00371F50"/>
    <w:rsid w:val="00376A03"/>
    <w:rsid w:val="003773FB"/>
    <w:rsid w:val="003816DA"/>
    <w:rsid w:val="00383464"/>
    <w:rsid w:val="003A1779"/>
    <w:rsid w:val="003A2773"/>
    <w:rsid w:val="003B3D74"/>
    <w:rsid w:val="003B6E6B"/>
    <w:rsid w:val="003C2110"/>
    <w:rsid w:val="003D1B94"/>
    <w:rsid w:val="003E426F"/>
    <w:rsid w:val="003F108E"/>
    <w:rsid w:val="00406913"/>
    <w:rsid w:val="004072DF"/>
    <w:rsid w:val="00407F40"/>
    <w:rsid w:val="0041147D"/>
    <w:rsid w:val="004321D1"/>
    <w:rsid w:val="00445510"/>
    <w:rsid w:val="00471FE3"/>
    <w:rsid w:val="0047784B"/>
    <w:rsid w:val="0048051C"/>
    <w:rsid w:val="00485667"/>
    <w:rsid w:val="00487843"/>
    <w:rsid w:val="00491416"/>
    <w:rsid w:val="00491EDE"/>
    <w:rsid w:val="004927E0"/>
    <w:rsid w:val="004936FA"/>
    <w:rsid w:val="004A4B6F"/>
    <w:rsid w:val="004A5C23"/>
    <w:rsid w:val="004B670C"/>
    <w:rsid w:val="004B6A7D"/>
    <w:rsid w:val="004B704C"/>
    <w:rsid w:val="004C3E84"/>
    <w:rsid w:val="004E5AF5"/>
    <w:rsid w:val="004F79E0"/>
    <w:rsid w:val="005013D2"/>
    <w:rsid w:val="00504216"/>
    <w:rsid w:val="005137E1"/>
    <w:rsid w:val="005156F8"/>
    <w:rsid w:val="00527166"/>
    <w:rsid w:val="00531C50"/>
    <w:rsid w:val="00535AAE"/>
    <w:rsid w:val="005364C9"/>
    <w:rsid w:val="00540FF1"/>
    <w:rsid w:val="005536D7"/>
    <w:rsid w:val="00560136"/>
    <w:rsid w:val="005842F6"/>
    <w:rsid w:val="005931B8"/>
    <w:rsid w:val="005A0F2D"/>
    <w:rsid w:val="005A18B3"/>
    <w:rsid w:val="005B052A"/>
    <w:rsid w:val="005D396D"/>
    <w:rsid w:val="005D5C0B"/>
    <w:rsid w:val="005E59B0"/>
    <w:rsid w:val="005E7932"/>
    <w:rsid w:val="00624039"/>
    <w:rsid w:val="00624DB1"/>
    <w:rsid w:val="0063030A"/>
    <w:rsid w:val="00631E27"/>
    <w:rsid w:val="006322B8"/>
    <w:rsid w:val="00651368"/>
    <w:rsid w:val="006632AD"/>
    <w:rsid w:val="00665DBE"/>
    <w:rsid w:val="006713BF"/>
    <w:rsid w:val="00672390"/>
    <w:rsid w:val="006875AC"/>
    <w:rsid w:val="006902F2"/>
    <w:rsid w:val="00696E3B"/>
    <w:rsid w:val="006A1632"/>
    <w:rsid w:val="006B4401"/>
    <w:rsid w:val="006C103E"/>
    <w:rsid w:val="006D4F6C"/>
    <w:rsid w:val="006E3115"/>
    <w:rsid w:val="006F7082"/>
    <w:rsid w:val="00701FBA"/>
    <w:rsid w:val="00703E9B"/>
    <w:rsid w:val="0071126C"/>
    <w:rsid w:val="00716355"/>
    <w:rsid w:val="00716C11"/>
    <w:rsid w:val="00721A14"/>
    <w:rsid w:val="00726292"/>
    <w:rsid w:val="007335A3"/>
    <w:rsid w:val="00735BD7"/>
    <w:rsid w:val="0074540F"/>
    <w:rsid w:val="007600CC"/>
    <w:rsid w:val="00765060"/>
    <w:rsid w:val="00777242"/>
    <w:rsid w:val="00777FE2"/>
    <w:rsid w:val="0078291C"/>
    <w:rsid w:val="007921E9"/>
    <w:rsid w:val="007A3FD7"/>
    <w:rsid w:val="007B3553"/>
    <w:rsid w:val="007D29C1"/>
    <w:rsid w:val="007E65E9"/>
    <w:rsid w:val="007E7BDF"/>
    <w:rsid w:val="00832186"/>
    <w:rsid w:val="008648AD"/>
    <w:rsid w:val="00872087"/>
    <w:rsid w:val="00882811"/>
    <w:rsid w:val="00883EDA"/>
    <w:rsid w:val="00891D56"/>
    <w:rsid w:val="008934DB"/>
    <w:rsid w:val="008A122E"/>
    <w:rsid w:val="008A57EC"/>
    <w:rsid w:val="008B564F"/>
    <w:rsid w:val="008D0A11"/>
    <w:rsid w:val="008D0CCA"/>
    <w:rsid w:val="008D73B0"/>
    <w:rsid w:val="008E4E23"/>
    <w:rsid w:val="008F6AFB"/>
    <w:rsid w:val="00902A4B"/>
    <w:rsid w:val="00910CB4"/>
    <w:rsid w:val="00932371"/>
    <w:rsid w:val="0093606F"/>
    <w:rsid w:val="00937F7F"/>
    <w:rsid w:val="00940C94"/>
    <w:rsid w:val="0094747E"/>
    <w:rsid w:val="00971DA0"/>
    <w:rsid w:val="00980F9D"/>
    <w:rsid w:val="009873AF"/>
    <w:rsid w:val="0099351C"/>
    <w:rsid w:val="00996B32"/>
    <w:rsid w:val="009B0DB7"/>
    <w:rsid w:val="009D2A31"/>
    <w:rsid w:val="009D2F8C"/>
    <w:rsid w:val="009E1B71"/>
    <w:rsid w:val="009E3A8E"/>
    <w:rsid w:val="009F4F50"/>
    <w:rsid w:val="00A10D4C"/>
    <w:rsid w:val="00A275C3"/>
    <w:rsid w:val="00A3634C"/>
    <w:rsid w:val="00A40070"/>
    <w:rsid w:val="00A400C1"/>
    <w:rsid w:val="00A41AB4"/>
    <w:rsid w:val="00A53405"/>
    <w:rsid w:val="00A54A0B"/>
    <w:rsid w:val="00A5526C"/>
    <w:rsid w:val="00A57396"/>
    <w:rsid w:val="00A6014C"/>
    <w:rsid w:val="00A602D3"/>
    <w:rsid w:val="00A6161A"/>
    <w:rsid w:val="00A643CF"/>
    <w:rsid w:val="00A66D75"/>
    <w:rsid w:val="00A70786"/>
    <w:rsid w:val="00A84674"/>
    <w:rsid w:val="00A9084A"/>
    <w:rsid w:val="00AA647F"/>
    <w:rsid w:val="00AB4967"/>
    <w:rsid w:val="00AC30A4"/>
    <w:rsid w:val="00AC5F7E"/>
    <w:rsid w:val="00AD13BC"/>
    <w:rsid w:val="00AE0BF1"/>
    <w:rsid w:val="00AE40BF"/>
    <w:rsid w:val="00AE6A9B"/>
    <w:rsid w:val="00AF23B1"/>
    <w:rsid w:val="00AF7FBB"/>
    <w:rsid w:val="00B23083"/>
    <w:rsid w:val="00B43822"/>
    <w:rsid w:val="00B45021"/>
    <w:rsid w:val="00B508CD"/>
    <w:rsid w:val="00B50D60"/>
    <w:rsid w:val="00B56745"/>
    <w:rsid w:val="00B661D5"/>
    <w:rsid w:val="00B70EC1"/>
    <w:rsid w:val="00B70FEB"/>
    <w:rsid w:val="00B713BD"/>
    <w:rsid w:val="00B723A3"/>
    <w:rsid w:val="00B740EF"/>
    <w:rsid w:val="00B74F72"/>
    <w:rsid w:val="00B85A77"/>
    <w:rsid w:val="00B86520"/>
    <w:rsid w:val="00B87842"/>
    <w:rsid w:val="00B93237"/>
    <w:rsid w:val="00B95531"/>
    <w:rsid w:val="00B96B9A"/>
    <w:rsid w:val="00BA230B"/>
    <w:rsid w:val="00BA4836"/>
    <w:rsid w:val="00BA6398"/>
    <w:rsid w:val="00BB2A99"/>
    <w:rsid w:val="00BB4326"/>
    <w:rsid w:val="00BC2ADA"/>
    <w:rsid w:val="00BC4F5D"/>
    <w:rsid w:val="00BD06CA"/>
    <w:rsid w:val="00BD79A1"/>
    <w:rsid w:val="00BF18BC"/>
    <w:rsid w:val="00C43753"/>
    <w:rsid w:val="00C6147D"/>
    <w:rsid w:val="00C66195"/>
    <w:rsid w:val="00C66967"/>
    <w:rsid w:val="00C75284"/>
    <w:rsid w:val="00C771A6"/>
    <w:rsid w:val="00C86A3D"/>
    <w:rsid w:val="00C90AC4"/>
    <w:rsid w:val="00C93A13"/>
    <w:rsid w:val="00C95D89"/>
    <w:rsid w:val="00CA6E2C"/>
    <w:rsid w:val="00CB2D3C"/>
    <w:rsid w:val="00CD44D2"/>
    <w:rsid w:val="00CD4942"/>
    <w:rsid w:val="00CF2028"/>
    <w:rsid w:val="00D169DB"/>
    <w:rsid w:val="00D2193D"/>
    <w:rsid w:val="00D44494"/>
    <w:rsid w:val="00D464A1"/>
    <w:rsid w:val="00D53402"/>
    <w:rsid w:val="00D73F1F"/>
    <w:rsid w:val="00D8214F"/>
    <w:rsid w:val="00D858D9"/>
    <w:rsid w:val="00D90D34"/>
    <w:rsid w:val="00D91184"/>
    <w:rsid w:val="00D96DA8"/>
    <w:rsid w:val="00DB5F5E"/>
    <w:rsid w:val="00DC31A2"/>
    <w:rsid w:val="00DC424D"/>
    <w:rsid w:val="00DD0D8D"/>
    <w:rsid w:val="00DF09C4"/>
    <w:rsid w:val="00DF5635"/>
    <w:rsid w:val="00E04A8A"/>
    <w:rsid w:val="00E0587C"/>
    <w:rsid w:val="00E1574C"/>
    <w:rsid w:val="00E275A6"/>
    <w:rsid w:val="00E3170C"/>
    <w:rsid w:val="00E36A32"/>
    <w:rsid w:val="00E36B5B"/>
    <w:rsid w:val="00E40FA4"/>
    <w:rsid w:val="00E63CC1"/>
    <w:rsid w:val="00E735D3"/>
    <w:rsid w:val="00E776DE"/>
    <w:rsid w:val="00EA0467"/>
    <w:rsid w:val="00EB0E9D"/>
    <w:rsid w:val="00EB2487"/>
    <w:rsid w:val="00EB4760"/>
    <w:rsid w:val="00EC630E"/>
    <w:rsid w:val="00ED177B"/>
    <w:rsid w:val="00ED5DC0"/>
    <w:rsid w:val="00ED715C"/>
    <w:rsid w:val="00EE01BD"/>
    <w:rsid w:val="00EF1164"/>
    <w:rsid w:val="00EF4198"/>
    <w:rsid w:val="00F037CA"/>
    <w:rsid w:val="00F07D60"/>
    <w:rsid w:val="00F130E9"/>
    <w:rsid w:val="00F132FD"/>
    <w:rsid w:val="00F17F47"/>
    <w:rsid w:val="00F23C72"/>
    <w:rsid w:val="00F26832"/>
    <w:rsid w:val="00F30511"/>
    <w:rsid w:val="00F320CF"/>
    <w:rsid w:val="00F342D4"/>
    <w:rsid w:val="00F3464A"/>
    <w:rsid w:val="00F374C6"/>
    <w:rsid w:val="00F40A6D"/>
    <w:rsid w:val="00F42DAA"/>
    <w:rsid w:val="00F44F76"/>
    <w:rsid w:val="00F54F36"/>
    <w:rsid w:val="00F62C6D"/>
    <w:rsid w:val="00F66C4F"/>
    <w:rsid w:val="00F708E1"/>
    <w:rsid w:val="00F75134"/>
    <w:rsid w:val="00F92B23"/>
    <w:rsid w:val="00F96893"/>
    <w:rsid w:val="00FA1B98"/>
    <w:rsid w:val="00FB2A49"/>
    <w:rsid w:val="00FC418E"/>
    <w:rsid w:val="00FC4425"/>
    <w:rsid w:val="00FD30AC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A9CD"/>
  <w15:docId w15:val="{E79D9C67-F570-44A2-8F46-A18DFAF3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8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4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163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6355"/>
    <w:rPr>
      <w:rFonts w:ascii="Consolas" w:hAnsi="Consolas"/>
      <w:sz w:val="20"/>
      <w:szCs w:val="20"/>
    </w:rPr>
  </w:style>
  <w:style w:type="character" w:styleId="CommentReference">
    <w:name w:val="annotation reference"/>
    <w:rsid w:val="00A400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rsid w:val="00A400C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C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6E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A7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8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A77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26F"/>
    <w:pPr>
      <w:spacing w:after="160"/>
    </w:pPr>
    <w:rPr>
      <w:rFonts w:asciiTheme="minorHAnsi" w:eastAsiaTheme="minorHAnsi" w:hAnsiTheme="minorHAnsi" w:cstheme="minorBidi"/>
      <w:b/>
      <w:bCs/>
      <w:lang w:val="sq-A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26F"/>
    <w:rPr>
      <w:rFonts w:ascii="Times New Roman" w:eastAsia="Times New Roman" w:hAnsi="Times New Roman" w:cs="Times New Roman"/>
      <w:b/>
      <w:bCs/>
      <w:sz w:val="20"/>
      <w:szCs w:val="20"/>
      <w:lang w:val="sq-AL" w:eastAsia="it-IT"/>
    </w:rPr>
  </w:style>
  <w:style w:type="paragraph" w:styleId="Revision">
    <w:name w:val="Revision"/>
    <w:hidden/>
    <w:uiPriority w:val="99"/>
    <w:semiHidden/>
    <w:rsid w:val="0007051E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CF164-2092-4BC9-8261-E42A5C1E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Brahimi</dc:creator>
  <cp:keywords/>
  <dc:description/>
  <cp:lastModifiedBy>Alma Emini</cp:lastModifiedBy>
  <cp:revision>12</cp:revision>
  <cp:lastPrinted>2022-07-19T10:11:00Z</cp:lastPrinted>
  <dcterms:created xsi:type="dcterms:W3CDTF">2022-12-05T09:18:00Z</dcterms:created>
  <dcterms:modified xsi:type="dcterms:W3CDTF">2022-12-06T11:28:00Z</dcterms:modified>
</cp:coreProperties>
</file>